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604E18" w:rsidP="004F62EF">
      <w:pPr>
        <w:spacing w:line="240" w:lineRule="auto"/>
        <w:jc w:val="center"/>
        <w:rPr>
          <w:rFonts w:ascii="Arial" w:hAnsi="Arial" w:cs="Arial"/>
          <w:b/>
          <w:sz w:val="20"/>
          <w:szCs w:val="20"/>
          <w:u w:val="single"/>
        </w:rPr>
      </w:pPr>
      <w:r>
        <w:rPr>
          <w:rFonts w:ascii="Arial" w:hAnsi="Arial" w:cs="Arial"/>
          <w:b/>
          <w:sz w:val="20"/>
          <w:szCs w:val="20"/>
          <w:u w:val="single"/>
        </w:rPr>
        <w:t>3</w:t>
      </w:r>
      <w:r w:rsidRPr="00604E18">
        <w:rPr>
          <w:rFonts w:ascii="Arial" w:hAnsi="Arial" w:cs="Arial"/>
          <w:b/>
          <w:sz w:val="20"/>
          <w:szCs w:val="20"/>
          <w:u w:val="single"/>
          <w:vertAlign w:val="superscript"/>
        </w:rPr>
        <w:t>rd</w:t>
      </w:r>
      <w:r>
        <w:rPr>
          <w:rFonts w:ascii="Arial" w:hAnsi="Arial" w:cs="Arial"/>
          <w:b/>
          <w:sz w:val="20"/>
          <w:szCs w:val="20"/>
          <w:u w:val="single"/>
        </w:rPr>
        <w:t xml:space="preserve"> March </w:t>
      </w:r>
      <w:r w:rsidR="00534FE9">
        <w:rPr>
          <w:rFonts w:ascii="Arial" w:hAnsi="Arial" w:cs="Arial"/>
          <w:b/>
          <w:sz w:val="20"/>
          <w:szCs w:val="20"/>
          <w:u w:val="single"/>
        </w:rPr>
        <w:t>2017</w:t>
      </w:r>
    </w:p>
    <w:p w:rsidR="002048AE" w:rsidRDefault="002048AE" w:rsidP="00F75A2B">
      <w:pPr>
        <w:spacing w:after="0" w:line="240" w:lineRule="auto"/>
        <w:jc w:val="both"/>
        <w:rPr>
          <w:rFonts w:ascii="Arial" w:hAnsi="Arial" w:cs="Arial"/>
          <w:b/>
          <w:sz w:val="20"/>
          <w:szCs w:val="20"/>
          <w:u w:val="single"/>
        </w:rPr>
      </w:pPr>
    </w:p>
    <w:p w:rsidR="00F43954"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B31EB4" w:rsidRPr="00B31EB4" w:rsidRDefault="00B31EB4" w:rsidP="00F75A2B">
      <w:pPr>
        <w:spacing w:after="0" w:line="240" w:lineRule="auto"/>
        <w:jc w:val="both"/>
        <w:rPr>
          <w:rFonts w:ascii="Arial" w:hAnsi="Arial" w:cs="Arial"/>
        </w:rPr>
      </w:pPr>
      <w:r>
        <w:rPr>
          <w:rFonts w:ascii="Arial" w:hAnsi="Arial" w:cs="Arial"/>
        </w:rPr>
        <w:t xml:space="preserve">Lent started on Wednesday, and I am very grateful to the parents who supported us in walking all the children up to church for 10.00am </w:t>
      </w:r>
      <w:r w:rsidR="00AF5531">
        <w:rPr>
          <w:rFonts w:ascii="Arial" w:hAnsi="Arial" w:cs="Arial"/>
        </w:rPr>
        <w:t>mass.  I am sure you will agree</w:t>
      </w:r>
      <w:r>
        <w:rPr>
          <w:rFonts w:ascii="Arial" w:hAnsi="Arial" w:cs="Arial"/>
        </w:rPr>
        <w:t xml:space="preserve"> that the children read wonderfully and sang beautifully.</w:t>
      </w:r>
    </w:p>
    <w:p w:rsidR="00B13B24" w:rsidRDefault="00604E18" w:rsidP="00534FE9">
      <w:pPr>
        <w:spacing w:after="0" w:line="240" w:lineRule="auto"/>
        <w:jc w:val="both"/>
        <w:rPr>
          <w:rFonts w:ascii="Arial" w:hAnsi="Arial" w:cs="Arial"/>
        </w:rPr>
      </w:pPr>
      <w:r>
        <w:rPr>
          <w:rFonts w:ascii="Arial" w:hAnsi="Arial" w:cs="Arial"/>
        </w:rPr>
        <w:t>On Wednesday 8</w:t>
      </w:r>
      <w:r w:rsidRPr="00604E18">
        <w:rPr>
          <w:rFonts w:ascii="Arial" w:hAnsi="Arial" w:cs="Arial"/>
          <w:vertAlign w:val="superscript"/>
        </w:rPr>
        <w:t>th</w:t>
      </w:r>
      <w:r>
        <w:rPr>
          <w:rFonts w:ascii="Arial" w:hAnsi="Arial" w:cs="Arial"/>
        </w:rPr>
        <w:t xml:space="preserve"> March, </w:t>
      </w:r>
      <w:r w:rsidR="000A6FBA">
        <w:rPr>
          <w:rFonts w:ascii="Arial" w:hAnsi="Arial" w:cs="Arial"/>
        </w:rPr>
        <w:t>Fr. James will come int</w:t>
      </w:r>
      <w:r>
        <w:rPr>
          <w:rFonts w:ascii="Arial" w:hAnsi="Arial" w:cs="Arial"/>
        </w:rPr>
        <w:t xml:space="preserve">o school and celebrate mass at 8.15am.  All children, parents, family members, school staff and members of the community are most welcome to join us.   </w:t>
      </w:r>
      <w:r w:rsidR="000A6FBA">
        <w:rPr>
          <w:rFonts w:ascii="Arial" w:hAnsi="Arial" w:cs="Arial"/>
        </w:rPr>
        <w:t xml:space="preserve">This is a lovely way </w:t>
      </w:r>
      <w:r>
        <w:rPr>
          <w:rFonts w:ascii="Arial" w:hAnsi="Arial" w:cs="Arial"/>
        </w:rPr>
        <w:t>for us all to prepare for Easter, and I really hope to see you in school on Wednesday.</w:t>
      </w:r>
    </w:p>
    <w:p w:rsidR="00DD2DCF" w:rsidRPr="00604E18" w:rsidRDefault="00DD2DCF" w:rsidP="00534FE9">
      <w:pPr>
        <w:spacing w:after="0" w:line="240" w:lineRule="auto"/>
        <w:jc w:val="both"/>
        <w:rPr>
          <w:rFonts w:ascii="Arial" w:hAnsi="Arial" w:cs="Arial"/>
          <w:i/>
        </w:rPr>
      </w:pPr>
      <w:r>
        <w:rPr>
          <w:rFonts w:ascii="Arial" w:hAnsi="Arial" w:cs="Arial"/>
        </w:rPr>
        <w:t>On Monday Fr. James will be in school to talk to Year 4 children, as he was unable to visit them last week.</w:t>
      </w:r>
    </w:p>
    <w:p w:rsidR="00604E18" w:rsidRDefault="00604E18" w:rsidP="00534FE9">
      <w:pPr>
        <w:spacing w:after="0" w:line="240" w:lineRule="auto"/>
        <w:jc w:val="both"/>
        <w:rPr>
          <w:rFonts w:ascii="Arial" w:hAnsi="Arial" w:cs="Arial"/>
        </w:rPr>
      </w:pPr>
    </w:p>
    <w:p w:rsidR="007A2383" w:rsidRDefault="00032426" w:rsidP="00534FE9">
      <w:pPr>
        <w:spacing w:after="0" w:line="240" w:lineRule="auto"/>
        <w:jc w:val="both"/>
        <w:rPr>
          <w:rFonts w:ascii="Arial" w:hAnsi="Arial" w:cs="Arial"/>
          <w:b/>
          <w:u w:val="single"/>
        </w:rPr>
      </w:pPr>
      <w:r>
        <w:rPr>
          <w:rFonts w:ascii="Arial" w:hAnsi="Arial" w:cs="Arial"/>
          <w:b/>
          <w:u w:val="single"/>
        </w:rPr>
        <w:t>CROSS COUNTRY</w:t>
      </w:r>
    </w:p>
    <w:p w:rsidR="00032426" w:rsidRDefault="00DD2DCF" w:rsidP="00534FE9">
      <w:pPr>
        <w:spacing w:after="0" w:line="240" w:lineRule="auto"/>
        <w:jc w:val="both"/>
        <w:rPr>
          <w:rFonts w:ascii="Arial" w:hAnsi="Arial" w:cs="Arial"/>
        </w:rPr>
      </w:pPr>
      <w:r>
        <w:rPr>
          <w:rFonts w:ascii="Arial" w:hAnsi="Arial" w:cs="Arial"/>
        </w:rPr>
        <w:t>Due to heavy rainfall on Tuesday, the cross country competition was cancelled.  It has been rescheduled for Thursday 9</w:t>
      </w:r>
      <w:r w:rsidRPr="00DD2DCF">
        <w:rPr>
          <w:rFonts w:ascii="Arial" w:hAnsi="Arial" w:cs="Arial"/>
          <w:vertAlign w:val="superscript"/>
        </w:rPr>
        <w:t>th</w:t>
      </w:r>
      <w:r>
        <w:rPr>
          <w:rFonts w:ascii="Arial" w:hAnsi="Arial" w:cs="Arial"/>
        </w:rPr>
        <w:t xml:space="preserve"> March and Mr Cross will be sending out further information.</w:t>
      </w:r>
    </w:p>
    <w:p w:rsidR="000A6FBA" w:rsidRDefault="000A6FBA" w:rsidP="00534FE9">
      <w:pPr>
        <w:spacing w:after="0" w:line="240" w:lineRule="auto"/>
        <w:jc w:val="both"/>
        <w:rPr>
          <w:rFonts w:ascii="Arial" w:hAnsi="Arial" w:cs="Arial"/>
        </w:rPr>
      </w:pPr>
    </w:p>
    <w:p w:rsidR="000A6FBA" w:rsidRPr="000A6FBA" w:rsidRDefault="000A6FBA" w:rsidP="00534FE9">
      <w:pPr>
        <w:spacing w:after="0" w:line="240" w:lineRule="auto"/>
        <w:jc w:val="both"/>
        <w:rPr>
          <w:rFonts w:ascii="Arial" w:hAnsi="Arial" w:cs="Arial"/>
          <w:b/>
          <w:u w:val="single"/>
        </w:rPr>
      </w:pPr>
      <w:r w:rsidRPr="000A6FBA">
        <w:rPr>
          <w:rFonts w:ascii="Arial" w:hAnsi="Arial" w:cs="Arial"/>
          <w:b/>
          <w:u w:val="single"/>
        </w:rPr>
        <w:t>YEAR 4 FOOTBALL COMPETITION</w:t>
      </w:r>
    </w:p>
    <w:p w:rsidR="00B31EB4" w:rsidRDefault="00DD2DCF" w:rsidP="00534FE9">
      <w:pPr>
        <w:spacing w:after="0" w:line="240" w:lineRule="auto"/>
        <w:jc w:val="both"/>
        <w:rPr>
          <w:rFonts w:ascii="Arial" w:hAnsi="Arial" w:cs="Arial"/>
        </w:rPr>
      </w:pPr>
      <w:r>
        <w:rPr>
          <w:rFonts w:ascii="Arial" w:hAnsi="Arial" w:cs="Arial"/>
        </w:rPr>
        <w:t xml:space="preserve">The pitch at St. Margaret’s School was water-logged, but a change of venue meant that the competition could still take place.  Mr Cross took the Year 4 team to their first competition, and what a competition it was!   The team were absolutely fantastic, and we are extremely proud of them.  </w:t>
      </w:r>
      <w:r w:rsidR="00B31EB4">
        <w:rPr>
          <w:rFonts w:ascii="Arial" w:hAnsi="Arial" w:cs="Arial"/>
        </w:rPr>
        <w:t>As we all know, it is the taking part that counts, but the team did play very well and</w:t>
      </w:r>
      <w:r>
        <w:rPr>
          <w:rFonts w:ascii="Arial" w:hAnsi="Arial" w:cs="Arial"/>
        </w:rPr>
        <w:t xml:space="preserve"> came third out of the eleven </w:t>
      </w:r>
      <w:r w:rsidR="00B31EB4">
        <w:rPr>
          <w:rFonts w:ascii="Arial" w:hAnsi="Arial" w:cs="Arial"/>
        </w:rPr>
        <w:t>teams who entered.  Well done boys and many thanks to Mr Cross for all his support with the team.</w:t>
      </w:r>
    </w:p>
    <w:p w:rsidR="00B4202C" w:rsidRDefault="00B4202C" w:rsidP="00B4202C">
      <w:pPr>
        <w:spacing w:after="0" w:line="240" w:lineRule="auto"/>
        <w:jc w:val="both"/>
        <w:rPr>
          <w:rFonts w:ascii="Arial" w:hAnsi="Arial" w:cs="Arial"/>
        </w:rPr>
      </w:pPr>
    </w:p>
    <w:p w:rsidR="00B4202C" w:rsidRDefault="00B4202C" w:rsidP="00B4202C">
      <w:pPr>
        <w:spacing w:after="0" w:line="240" w:lineRule="auto"/>
        <w:jc w:val="both"/>
        <w:rPr>
          <w:rFonts w:ascii="Arial" w:hAnsi="Arial" w:cs="Arial"/>
        </w:rPr>
      </w:pPr>
      <w:r w:rsidRPr="00B4202C">
        <w:rPr>
          <w:rFonts w:ascii="Arial" w:hAnsi="Arial" w:cs="Arial"/>
          <w:b/>
          <w:u w:val="single"/>
        </w:rPr>
        <w:t>WORLD BOOK DAY</w:t>
      </w:r>
    </w:p>
    <w:p w:rsidR="00583B12" w:rsidRDefault="004A4F5C" w:rsidP="00F75A2B">
      <w:pPr>
        <w:spacing w:after="0" w:line="240" w:lineRule="auto"/>
        <w:jc w:val="both"/>
        <w:rPr>
          <w:rFonts w:ascii="Arial" w:hAnsi="Arial" w:cs="Arial"/>
        </w:rPr>
      </w:pPr>
      <w:r>
        <w:rPr>
          <w:rFonts w:ascii="Arial" w:hAnsi="Arial" w:cs="Arial"/>
        </w:rPr>
        <w:t xml:space="preserve">Celebrating the joy of good books is a great way to encourage all our children to read for pleasure and yesterday gave all the children and staff the opportunity to talk about their favourite books.  </w:t>
      </w:r>
      <w:r w:rsidR="00B31EB4">
        <w:rPr>
          <w:rFonts w:ascii="Arial" w:hAnsi="Arial" w:cs="Arial"/>
        </w:rPr>
        <w:t xml:space="preserve">The children and staff dressed as their favourite characters, and everyone had a wonderful day.  </w:t>
      </w:r>
      <w:r>
        <w:rPr>
          <w:rFonts w:ascii="Arial" w:hAnsi="Arial" w:cs="Arial"/>
        </w:rPr>
        <w:t>Thank you for all your support with the fabulous costumes that the children wore.</w:t>
      </w:r>
      <w:r w:rsidR="00AF5531">
        <w:rPr>
          <w:rFonts w:ascii="Arial" w:hAnsi="Arial" w:cs="Arial"/>
        </w:rPr>
        <w:t xml:space="preserve"> Look out for the photos on our website.</w:t>
      </w:r>
    </w:p>
    <w:p w:rsidR="004A4F5C" w:rsidRDefault="004A4F5C" w:rsidP="00F75A2B">
      <w:pPr>
        <w:spacing w:after="0" w:line="240" w:lineRule="auto"/>
        <w:jc w:val="both"/>
        <w:rPr>
          <w:rFonts w:ascii="Arial" w:hAnsi="Arial" w:cs="Arial"/>
        </w:rPr>
      </w:pPr>
    </w:p>
    <w:p w:rsidR="004A4F5C" w:rsidRDefault="004A4F5C" w:rsidP="00F75A2B">
      <w:pPr>
        <w:spacing w:after="0" w:line="240" w:lineRule="auto"/>
        <w:jc w:val="both"/>
        <w:rPr>
          <w:rFonts w:ascii="Arial" w:hAnsi="Arial" w:cs="Arial"/>
          <w:b/>
          <w:u w:val="single"/>
        </w:rPr>
      </w:pPr>
      <w:r w:rsidRPr="004A4F5C">
        <w:rPr>
          <w:rFonts w:ascii="Arial" w:hAnsi="Arial" w:cs="Arial"/>
          <w:b/>
          <w:u w:val="single"/>
        </w:rPr>
        <w:t>LIBRARY VISITS</w:t>
      </w:r>
    </w:p>
    <w:p w:rsidR="004A4F5C" w:rsidRPr="004A4F5C" w:rsidRDefault="002025CE" w:rsidP="00F75A2B">
      <w:pPr>
        <w:spacing w:after="0" w:line="240" w:lineRule="auto"/>
        <w:jc w:val="both"/>
        <w:rPr>
          <w:rFonts w:ascii="Arial" w:hAnsi="Arial" w:cs="Arial"/>
        </w:rPr>
      </w:pPr>
      <w:r>
        <w:rPr>
          <w:rFonts w:ascii="Arial" w:hAnsi="Arial" w:cs="Arial"/>
        </w:rPr>
        <w:t>We want all our children to be able to have access to as many books as possible, so we are taking children from Year 2 and Year 3 to visit the library next week.  I would encourage all parents to visit the library as often as possible with your children.  They will be able to access so many books that will support with the topics they are studying in school.</w:t>
      </w:r>
    </w:p>
    <w:p w:rsidR="004A4F5C" w:rsidRPr="003B5445" w:rsidRDefault="004A4F5C" w:rsidP="00F75A2B">
      <w:pPr>
        <w:spacing w:after="0" w:line="240" w:lineRule="auto"/>
        <w:jc w:val="both"/>
        <w:rPr>
          <w:rFonts w:ascii="Arial" w:hAnsi="Arial" w:cs="Arial"/>
        </w:rPr>
      </w:pPr>
    </w:p>
    <w:p w:rsidR="004A4F5C" w:rsidRDefault="004A4F5C" w:rsidP="004A4F5C">
      <w:pPr>
        <w:spacing w:after="0" w:line="240" w:lineRule="auto"/>
        <w:jc w:val="both"/>
        <w:rPr>
          <w:rFonts w:ascii="Arial" w:hAnsi="Arial" w:cs="Arial"/>
          <w:b/>
          <w:u w:val="single"/>
        </w:rPr>
      </w:pPr>
      <w:r>
        <w:rPr>
          <w:rFonts w:ascii="Arial" w:hAnsi="Arial" w:cs="Arial"/>
          <w:b/>
          <w:u w:val="single"/>
        </w:rPr>
        <w:t>SWIMMING LESSONS</w:t>
      </w:r>
    </w:p>
    <w:p w:rsidR="00E255FA" w:rsidRPr="00E255FA" w:rsidRDefault="004A4F5C" w:rsidP="004A4F5C">
      <w:pPr>
        <w:spacing w:after="0" w:line="240" w:lineRule="auto"/>
        <w:jc w:val="both"/>
        <w:rPr>
          <w:rFonts w:ascii="Arial" w:hAnsi="Arial" w:cs="Arial"/>
        </w:rPr>
      </w:pPr>
      <w:r>
        <w:rPr>
          <w:rFonts w:ascii="Arial" w:hAnsi="Arial" w:cs="Arial"/>
        </w:rPr>
        <w:t>Hopefully, swimming lessons will be back to normal next week.  The lessons were cancelled last Wednesday, due to the breakdown of the bus which takes the children to the pool.</w:t>
      </w:r>
    </w:p>
    <w:p w:rsidR="007A2383" w:rsidRDefault="007A2383"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CA65E9" w:rsidRDefault="00352604" w:rsidP="00F75A2B">
      <w:pPr>
        <w:spacing w:after="0" w:line="240" w:lineRule="auto"/>
        <w:jc w:val="both"/>
        <w:rPr>
          <w:rFonts w:ascii="Arial" w:hAnsi="Arial" w:cs="Arial"/>
        </w:rPr>
      </w:pPr>
      <w:r>
        <w:rPr>
          <w:rFonts w:ascii="Arial" w:hAnsi="Arial" w:cs="Arial"/>
        </w:rPr>
        <w:t>Monday – Elite Soccer</w:t>
      </w:r>
      <w:r w:rsidR="00CA65E9">
        <w:rPr>
          <w:rFonts w:ascii="Arial" w:hAnsi="Arial" w:cs="Arial"/>
        </w:rPr>
        <w:t xml:space="preserve"> </w:t>
      </w:r>
    </w:p>
    <w:p w:rsidR="00A06359" w:rsidRDefault="00A06359" w:rsidP="00F75A2B">
      <w:pPr>
        <w:spacing w:after="0" w:line="240" w:lineRule="auto"/>
        <w:jc w:val="both"/>
        <w:rPr>
          <w:rFonts w:ascii="Arial" w:hAnsi="Arial" w:cs="Arial"/>
        </w:rPr>
      </w:pPr>
      <w:r>
        <w:rPr>
          <w:rFonts w:ascii="Arial" w:hAnsi="Arial" w:cs="Arial"/>
        </w:rPr>
        <w:t>Monday – Year 6 Booster Class</w:t>
      </w:r>
    </w:p>
    <w:p w:rsidR="00352604" w:rsidRPr="005048C7" w:rsidRDefault="00352604" w:rsidP="00F75A2B">
      <w:pPr>
        <w:spacing w:after="0" w:line="240" w:lineRule="auto"/>
        <w:jc w:val="both"/>
        <w:rPr>
          <w:rFonts w:ascii="Arial" w:hAnsi="Arial" w:cs="Arial"/>
        </w:rPr>
      </w:pPr>
      <w:r w:rsidRPr="005048C7">
        <w:rPr>
          <w:rFonts w:ascii="Arial" w:hAnsi="Arial" w:cs="Arial"/>
        </w:rPr>
        <w:t>Wednesday – Multi skills</w:t>
      </w:r>
    </w:p>
    <w:p w:rsidR="00352604" w:rsidRDefault="00352604" w:rsidP="00F75A2B">
      <w:pPr>
        <w:spacing w:after="0" w:line="240" w:lineRule="auto"/>
        <w:jc w:val="both"/>
        <w:rPr>
          <w:rFonts w:ascii="Arial" w:hAnsi="Arial" w:cs="Arial"/>
        </w:rPr>
      </w:pPr>
      <w:r w:rsidRPr="005048C7">
        <w:rPr>
          <w:rFonts w:ascii="Arial" w:hAnsi="Arial" w:cs="Arial"/>
        </w:rPr>
        <w:t>Thursday – Change for Life</w:t>
      </w:r>
      <w:r w:rsidR="00DD41A7">
        <w:rPr>
          <w:rFonts w:ascii="Arial" w:hAnsi="Arial" w:cs="Arial"/>
        </w:rPr>
        <w:t xml:space="preserve">      </w:t>
      </w:r>
      <w:bookmarkStart w:id="0" w:name="_GoBack"/>
      <w:bookmarkEnd w:id="0"/>
    </w:p>
    <w:p w:rsidR="00CA65E9" w:rsidRDefault="00CA65E9" w:rsidP="00F75A2B">
      <w:pPr>
        <w:spacing w:after="0" w:line="240" w:lineRule="auto"/>
        <w:jc w:val="both"/>
        <w:rPr>
          <w:rFonts w:ascii="Arial" w:hAnsi="Arial" w:cs="Arial"/>
        </w:rPr>
      </w:pPr>
    </w:p>
    <w:p w:rsidR="00CA65E9" w:rsidRDefault="00CA65E9" w:rsidP="00F75A2B">
      <w:pPr>
        <w:spacing w:after="0" w:line="240" w:lineRule="auto"/>
        <w:jc w:val="both"/>
        <w:rPr>
          <w:rFonts w:ascii="Arial" w:hAnsi="Arial" w:cs="Arial"/>
          <w:b/>
        </w:rPr>
      </w:pPr>
      <w:r w:rsidRPr="00CA65E9">
        <w:rPr>
          <w:rFonts w:ascii="Arial" w:hAnsi="Arial" w:cs="Arial"/>
        </w:rPr>
        <w:lastRenderedPageBreak/>
        <w:t xml:space="preserve">All after school activities finish at </w:t>
      </w:r>
      <w:r w:rsidRPr="00321EC7">
        <w:rPr>
          <w:rFonts w:ascii="Arial" w:hAnsi="Arial" w:cs="Arial"/>
          <w:b/>
        </w:rPr>
        <w:t>4.30pm</w:t>
      </w:r>
      <w:r w:rsidRPr="00CA65E9">
        <w:rPr>
          <w:rFonts w:ascii="Arial" w:hAnsi="Arial" w:cs="Arial"/>
        </w:rPr>
        <w:t xml:space="preserve"> and I would ask that all children are collected </w:t>
      </w:r>
      <w:r w:rsidRPr="00321EC7">
        <w:rPr>
          <w:rFonts w:ascii="Arial" w:hAnsi="Arial" w:cs="Arial"/>
          <w:b/>
        </w:rPr>
        <w:t>promptly.</w:t>
      </w:r>
    </w:p>
    <w:p w:rsidR="001E091A" w:rsidRDefault="001E091A" w:rsidP="00F75A2B">
      <w:pPr>
        <w:spacing w:after="0" w:line="240" w:lineRule="auto"/>
        <w:jc w:val="both"/>
        <w:rPr>
          <w:rFonts w:ascii="Arial" w:hAnsi="Arial" w:cs="Arial"/>
          <w:b/>
        </w:rPr>
      </w:pPr>
    </w:p>
    <w:p w:rsidR="001E091A" w:rsidRDefault="001E091A" w:rsidP="00F75A2B">
      <w:pPr>
        <w:spacing w:after="0" w:line="240" w:lineRule="auto"/>
        <w:jc w:val="both"/>
        <w:rPr>
          <w:rFonts w:ascii="Arial" w:hAnsi="Arial" w:cs="Arial"/>
          <w:b/>
          <w:u w:val="single"/>
        </w:rPr>
      </w:pPr>
      <w:r>
        <w:rPr>
          <w:rFonts w:ascii="Arial" w:hAnsi="Arial" w:cs="Arial"/>
          <w:b/>
          <w:u w:val="single"/>
        </w:rPr>
        <w:t>HOT DINNERS</w:t>
      </w:r>
    </w:p>
    <w:p w:rsidR="001E091A" w:rsidRDefault="001E091A" w:rsidP="00F75A2B">
      <w:pPr>
        <w:spacing w:after="0" w:line="240" w:lineRule="auto"/>
        <w:jc w:val="both"/>
        <w:rPr>
          <w:rFonts w:ascii="Arial" w:hAnsi="Arial" w:cs="Arial"/>
        </w:rPr>
      </w:pPr>
      <w:r>
        <w:rPr>
          <w:rFonts w:ascii="Arial" w:hAnsi="Arial" w:cs="Arial"/>
        </w:rPr>
        <w:t xml:space="preserve">Please note children are </w:t>
      </w:r>
      <w:r w:rsidRPr="001E091A">
        <w:rPr>
          <w:rFonts w:ascii="Arial" w:hAnsi="Arial" w:cs="Arial"/>
          <w:b/>
          <w:i/>
        </w:rPr>
        <w:t>not allowed</w:t>
      </w:r>
      <w:r>
        <w:rPr>
          <w:rFonts w:ascii="Arial" w:hAnsi="Arial" w:cs="Arial"/>
        </w:rPr>
        <w:t xml:space="preserve"> to choose days on which to have a hot dinner or a packed lunch.  This has to be done on a </w:t>
      </w:r>
      <w:r w:rsidRPr="001E091A">
        <w:rPr>
          <w:rFonts w:ascii="Arial" w:hAnsi="Arial" w:cs="Arial"/>
          <w:b/>
          <w:i/>
        </w:rPr>
        <w:t>termly basis</w:t>
      </w:r>
      <w:r>
        <w:rPr>
          <w:rFonts w:ascii="Arial" w:hAnsi="Arial" w:cs="Arial"/>
        </w:rPr>
        <w:t>.  Therefore, if your child is on a packed lunch, they cannot then receive a hot dinner just on a Monday or a Friday.  Orders have to be placed for food in advance</w:t>
      </w:r>
      <w:r w:rsidRPr="001E091A">
        <w:rPr>
          <w:rFonts w:ascii="Arial" w:hAnsi="Arial" w:cs="Arial"/>
          <w:b/>
          <w:i/>
        </w:rPr>
        <w:t xml:space="preserve">.  Dinner money is to be sent into school </w:t>
      </w:r>
      <w:r w:rsidR="00A06359">
        <w:rPr>
          <w:rFonts w:ascii="Arial" w:hAnsi="Arial" w:cs="Arial"/>
          <w:b/>
          <w:i/>
        </w:rPr>
        <w:t xml:space="preserve">with your child </w:t>
      </w:r>
      <w:r w:rsidRPr="001E091A">
        <w:rPr>
          <w:rFonts w:ascii="Arial" w:hAnsi="Arial" w:cs="Arial"/>
          <w:b/>
          <w:i/>
        </w:rPr>
        <w:t>on a Monday morning.  Hot dinners are £10 per week</w:t>
      </w:r>
      <w:r>
        <w:rPr>
          <w:rFonts w:ascii="Arial" w:hAnsi="Arial" w:cs="Arial"/>
          <w:b/>
          <w:i/>
        </w:rPr>
        <w:t>.</w:t>
      </w:r>
      <w:r w:rsidR="00A06359">
        <w:rPr>
          <w:rFonts w:ascii="Arial" w:hAnsi="Arial" w:cs="Arial"/>
          <w:b/>
          <w:i/>
        </w:rPr>
        <w:t xml:space="preserve">  </w:t>
      </w:r>
      <w:r w:rsidR="00A06359">
        <w:rPr>
          <w:rFonts w:ascii="Arial" w:hAnsi="Arial" w:cs="Arial"/>
        </w:rPr>
        <w:t>If children do wish to change they have to send a written request to the school office.</w:t>
      </w:r>
    </w:p>
    <w:p w:rsidR="001E091A" w:rsidRDefault="001E091A" w:rsidP="00F75A2B">
      <w:pPr>
        <w:spacing w:after="0" w:line="240" w:lineRule="auto"/>
        <w:jc w:val="both"/>
        <w:rPr>
          <w:rFonts w:ascii="Arial" w:hAnsi="Arial" w:cs="Arial"/>
          <w:b/>
        </w:rPr>
      </w:pPr>
    </w:p>
    <w:p w:rsidR="00014412" w:rsidRPr="00F23AA7" w:rsidRDefault="00FB6981" w:rsidP="00F75A2B">
      <w:pPr>
        <w:spacing w:after="0" w:line="240" w:lineRule="auto"/>
        <w:jc w:val="both"/>
        <w:rPr>
          <w:rFonts w:ascii="Arial" w:hAnsi="Arial" w:cs="Arial"/>
        </w:rPr>
      </w:pPr>
      <w:r>
        <w:rPr>
          <w:rFonts w:ascii="Arial" w:hAnsi="Arial" w:cs="Arial"/>
        </w:rPr>
        <w:t xml:space="preserve">I hope that you all have a </w:t>
      </w:r>
      <w:r w:rsidR="002025CE">
        <w:rPr>
          <w:rFonts w:ascii="Arial" w:hAnsi="Arial" w:cs="Arial"/>
        </w:rPr>
        <w:t xml:space="preserve">restful weekend </w:t>
      </w:r>
      <w:r>
        <w:rPr>
          <w:rFonts w:ascii="Arial" w:hAnsi="Arial" w:cs="Arial"/>
        </w:rPr>
        <w:t>and m</w:t>
      </w:r>
      <w:r w:rsidR="00014412" w:rsidRPr="00F23AA7">
        <w:rPr>
          <w:rFonts w:ascii="Arial" w:hAnsi="Arial" w:cs="Arial"/>
        </w:rPr>
        <w:t>any thanks for your contin</w:t>
      </w:r>
      <w:r>
        <w:rPr>
          <w:rFonts w:ascii="Arial" w:hAnsi="Arial" w:cs="Arial"/>
        </w:rPr>
        <w:t>ued support for the school</w:t>
      </w:r>
      <w:r w:rsidR="000A6FBA">
        <w:rPr>
          <w:rFonts w:ascii="Arial" w:hAnsi="Arial" w:cs="Arial"/>
        </w:rPr>
        <w:t>.</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1E091A" w:rsidRDefault="001E091A" w:rsidP="001E091A">
                            <w:pPr>
                              <w:rPr>
                                <w:sz w:val="24"/>
                                <w:szCs w:val="24"/>
                              </w:rPr>
                            </w:pPr>
                          </w:p>
                          <w:p w:rsidR="00BC5CD2" w:rsidRDefault="00AF5531" w:rsidP="001E091A">
                            <w:pPr>
                              <w:rPr>
                                <w:sz w:val="24"/>
                                <w:szCs w:val="24"/>
                              </w:rPr>
                            </w:pPr>
                            <w:r>
                              <w:rPr>
                                <w:sz w:val="24"/>
                                <w:szCs w:val="24"/>
                              </w:rPr>
                              <w:t>Reception -</w:t>
                            </w:r>
                            <w:r w:rsidR="001E091A">
                              <w:rPr>
                                <w:sz w:val="24"/>
                                <w:szCs w:val="24"/>
                              </w:rPr>
                              <w:tab/>
                            </w:r>
                            <w:r w:rsidR="001E091A">
                              <w:rPr>
                                <w:sz w:val="24"/>
                                <w:szCs w:val="24"/>
                              </w:rPr>
                              <w:tab/>
                            </w:r>
                            <w:proofErr w:type="spellStart"/>
                            <w:r w:rsidR="001E091A">
                              <w:rPr>
                                <w:sz w:val="24"/>
                                <w:szCs w:val="24"/>
                              </w:rPr>
                              <w:t>Ruari</w:t>
                            </w:r>
                            <w:proofErr w:type="spellEnd"/>
                            <w:r>
                              <w:rPr>
                                <w:sz w:val="24"/>
                                <w:szCs w:val="24"/>
                              </w:rPr>
                              <w:t xml:space="preserve"> </w:t>
                            </w:r>
                          </w:p>
                          <w:p w:rsidR="00FB19C4" w:rsidRPr="00BC5CD2" w:rsidRDefault="00BC5CD2" w:rsidP="001E091A">
                            <w:pPr>
                              <w:rPr>
                                <w:sz w:val="24"/>
                                <w:szCs w:val="24"/>
                              </w:rPr>
                            </w:pPr>
                            <w:r>
                              <w:rPr>
                                <w:sz w:val="24"/>
                                <w:szCs w:val="24"/>
                              </w:rPr>
                              <w:t xml:space="preserve">Year 1 -  </w:t>
                            </w:r>
                            <w:r w:rsidR="001E091A">
                              <w:rPr>
                                <w:sz w:val="24"/>
                                <w:szCs w:val="24"/>
                              </w:rPr>
                              <w:tab/>
                            </w:r>
                            <w:r w:rsidR="001E091A">
                              <w:rPr>
                                <w:sz w:val="24"/>
                                <w:szCs w:val="24"/>
                              </w:rPr>
                              <w:tab/>
                              <w:t>Harry</w:t>
                            </w:r>
                          </w:p>
                          <w:p w:rsidR="00F23AA7" w:rsidRPr="00BC5CD2" w:rsidRDefault="00352604" w:rsidP="001E091A">
                            <w:pPr>
                              <w:rPr>
                                <w:sz w:val="24"/>
                                <w:szCs w:val="24"/>
                              </w:rPr>
                            </w:pPr>
                            <w:r>
                              <w:rPr>
                                <w:sz w:val="24"/>
                                <w:szCs w:val="24"/>
                              </w:rPr>
                              <w:t>Year 2 –</w:t>
                            </w:r>
                            <w:r w:rsidR="001E091A">
                              <w:rPr>
                                <w:sz w:val="24"/>
                                <w:szCs w:val="24"/>
                              </w:rPr>
                              <w:tab/>
                            </w:r>
                            <w:r w:rsidR="001E091A">
                              <w:rPr>
                                <w:sz w:val="24"/>
                                <w:szCs w:val="24"/>
                              </w:rPr>
                              <w:tab/>
                              <w:t>Heidi</w:t>
                            </w:r>
                          </w:p>
                          <w:p w:rsidR="00F23AA7" w:rsidRPr="00BC5CD2" w:rsidRDefault="00352604" w:rsidP="001E091A">
                            <w:pPr>
                              <w:rPr>
                                <w:sz w:val="24"/>
                                <w:szCs w:val="24"/>
                              </w:rPr>
                            </w:pPr>
                            <w:r>
                              <w:rPr>
                                <w:sz w:val="24"/>
                                <w:szCs w:val="24"/>
                              </w:rPr>
                              <w:t xml:space="preserve">Year 3 – </w:t>
                            </w:r>
                            <w:r w:rsidR="001E091A">
                              <w:rPr>
                                <w:sz w:val="24"/>
                                <w:szCs w:val="24"/>
                              </w:rPr>
                              <w:tab/>
                            </w:r>
                            <w:r w:rsidR="001E091A">
                              <w:rPr>
                                <w:sz w:val="24"/>
                                <w:szCs w:val="24"/>
                              </w:rPr>
                              <w:tab/>
                              <w:t>Eva</w:t>
                            </w:r>
                          </w:p>
                          <w:p w:rsidR="00F23AA7" w:rsidRPr="00BC5CD2" w:rsidRDefault="00F23AA7" w:rsidP="001E091A">
                            <w:pPr>
                              <w:rPr>
                                <w:sz w:val="24"/>
                                <w:szCs w:val="24"/>
                              </w:rPr>
                            </w:pPr>
                            <w:r w:rsidRPr="00BC5CD2">
                              <w:rPr>
                                <w:sz w:val="24"/>
                                <w:szCs w:val="24"/>
                              </w:rPr>
                              <w:t xml:space="preserve">Year 4 – </w:t>
                            </w:r>
                            <w:r w:rsidR="001E091A">
                              <w:rPr>
                                <w:sz w:val="24"/>
                                <w:szCs w:val="24"/>
                              </w:rPr>
                              <w:tab/>
                            </w:r>
                            <w:r w:rsidR="001E091A">
                              <w:rPr>
                                <w:sz w:val="24"/>
                                <w:szCs w:val="24"/>
                              </w:rPr>
                              <w:tab/>
                              <w:t>Maisy</w:t>
                            </w:r>
                          </w:p>
                          <w:p w:rsidR="00F23AA7" w:rsidRPr="00BC5CD2" w:rsidRDefault="00352604" w:rsidP="001E091A">
                            <w:pPr>
                              <w:rPr>
                                <w:sz w:val="24"/>
                                <w:szCs w:val="24"/>
                              </w:rPr>
                            </w:pPr>
                            <w:r>
                              <w:rPr>
                                <w:sz w:val="24"/>
                                <w:szCs w:val="24"/>
                              </w:rPr>
                              <w:t xml:space="preserve">Year 5 – </w:t>
                            </w:r>
                            <w:r w:rsidR="001E091A">
                              <w:rPr>
                                <w:sz w:val="24"/>
                                <w:szCs w:val="24"/>
                              </w:rPr>
                              <w:tab/>
                            </w:r>
                            <w:r w:rsidR="001E091A">
                              <w:rPr>
                                <w:sz w:val="24"/>
                                <w:szCs w:val="24"/>
                              </w:rPr>
                              <w:tab/>
                              <w:t>Reece</w:t>
                            </w:r>
                          </w:p>
                          <w:p w:rsidR="00F23AA7" w:rsidRPr="00BC5CD2" w:rsidRDefault="00352604" w:rsidP="001E091A">
                            <w:pPr>
                              <w:rPr>
                                <w:sz w:val="24"/>
                                <w:szCs w:val="24"/>
                              </w:rPr>
                            </w:pPr>
                            <w:r>
                              <w:rPr>
                                <w:sz w:val="24"/>
                                <w:szCs w:val="24"/>
                              </w:rPr>
                              <w:t xml:space="preserve">Year 6 - </w:t>
                            </w:r>
                            <w:r w:rsidR="001E091A">
                              <w:rPr>
                                <w:sz w:val="24"/>
                                <w:szCs w:val="24"/>
                              </w:rPr>
                              <w:tab/>
                            </w:r>
                            <w:r w:rsidR="001E091A">
                              <w:rPr>
                                <w:sz w:val="24"/>
                                <w:szCs w:val="24"/>
                              </w:rPr>
                              <w:tab/>
                              <w:t>Scarlett O</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1E091A" w:rsidRDefault="001E091A" w:rsidP="001E091A">
                      <w:pPr>
                        <w:rPr>
                          <w:sz w:val="24"/>
                          <w:szCs w:val="24"/>
                        </w:rPr>
                      </w:pPr>
                    </w:p>
                    <w:p w:rsidR="00BC5CD2" w:rsidRDefault="00AF5531" w:rsidP="001E091A">
                      <w:pPr>
                        <w:rPr>
                          <w:sz w:val="24"/>
                          <w:szCs w:val="24"/>
                        </w:rPr>
                      </w:pPr>
                      <w:r>
                        <w:rPr>
                          <w:sz w:val="24"/>
                          <w:szCs w:val="24"/>
                        </w:rPr>
                        <w:t>Reception -</w:t>
                      </w:r>
                      <w:r w:rsidR="001E091A">
                        <w:rPr>
                          <w:sz w:val="24"/>
                          <w:szCs w:val="24"/>
                        </w:rPr>
                        <w:tab/>
                      </w:r>
                      <w:r w:rsidR="001E091A">
                        <w:rPr>
                          <w:sz w:val="24"/>
                          <w:szCs w:val="24"/>
                        </w:rPr>
                        <w:tab/>
                      </w:r>
                      <w:proofErr w:type="spellStart"/>
                      <w:r w:rsidR="001E091A">
                        <w:rPr>
                          <w:sz w:val="24"/>
                          <w:szCs w:val="24"/>
                        </w:rPr>
                        <w:t>Ruari</w:t>
                      </w:r>
                      <w:proofErr w:type="spellEnd"/>
                      <w:r>
                        <w:rPr>
                          <w:sz w:val="24"/>
                          <w:szCs w:val="24"/>
                        </w:rPr>
                        <w:t xml:space="preserve"> </w:t>
                      </w:r>
                    </w:p>
                    <w:p w:rsidR="00FB19C4" w:rsidRPr="00BC5CD2" w:rsidRDefault="00BC5CD2" w:rsidP="001E091A">
                      <w:pPr>
                        <w:rPr>
                          <w:sz w:val="24"/>
                          <w:szCs w:val="24"/>
                        </w:rPr>
                      </w:pPr>
                      <w:r>
                        <w:rPr>
                          <w:sz w:val="24"/>
                          <w:szCs w:val="24"/>
                        </w:rPr>
                        <w:t xml:space="preserve">Year 1 -  </w:t>
                      </w:r>
                      <w:r w:rsidR="001E091A">
                        <w:rPr>
                          <w:sz w:val="24"/>
                          <w:szCs w:val="24"/>
                        </w:rPr>
                        <w:tab/>
                      </w:r>
                      <w:r w:rsidR="001E091A">
                        <w:rPr>
                          <w:sz w:val="24"/>
                          <w:szCs w:val="24"/>
                        </w:rPr>
                        <w:tab/>
                        <w:t>Harry</w:t>
                      </w:r>
                    </w:p>
                    <w:p w:rsidR="00F23AA7" w:rsidRPr="00BC5CD2" w:rsidRDefault="00352604" w:rsidP="001E091A">
                      <w:pPr>
                        <w:rPr>
                          <w:sz w:val="24"/>
                          <w:szCs w:val="24"/>
                        </w:rPr>
                      </w:pPr>
                      <w:r>
                        <w:rPr>
                          <w:sz w:val="24"/>
                          <w:szCs w:val="24"/>
                        </w:rPr>
                        <w:t>Year 2 –</w:t>
                      </w:r>
                      <w:r w:rsidR="001E091A">
                        <w:rPr>
                          <w:sz w:val="24"/>
                          <w:szCs w:val="24"/>
                        </w:rPr>
                        <w:tab/>
                      </w:r>
                      <w:r w:rsidR="001E091A">
                        <w:rPr>
                          <w:sz w:val="24"/>
                          <w:szCs w:val="24"/>
                        </w:rPr>
                        <w:tab/>
                        <w:t>Heidi</w:t>
                      </w:r>
                    </w:p>
                    <w:p w:rsidR="00F23AA7" w:rsidRPr="00BC5CD2" w:rsidRDefault="00352604" w:rsidP="001E091A">
                      <w:pPr>
                        <w:rPr>
                          <w:sz w:val="24"/>
                          <w:szCs w:val="24"/>
                        </w:rPr>
                      </w:pPr>
                      <w:r>
                        <w:rPr>
                          <w:sz w:val="24"/>
                          <w:szCs w:val="24"/>
                        </w:rPr>
                        <w:t xml:space="preserve">Year 3 – </w:t>
                      </w:r>
                      <w:r w:rsidR="001E091A">
                        <w:rPr>
                          <w:sz w:val="24"/>
                          <w:szCs w:val="24"/>
                        </w:rPr>
                        <w:tab/>
                      </w:r>
                      <w:r w:rsidR="001E091A">
                        <w:rPr>
                          <w:sz w:val="24"/>
                          <w:szCs w:val="24"/>
                        </w:rPr>
                        <w:tab/>
                        <w:t>Eva</w:t>
                      </w:r>
                    </w:p>
                    <w:p w:rsidR="00F23AA7" w:rsidRPr="00BC5CD2" w:rsidRDefault="00F23AA7" w:rsidP="001E091A">
                      <w:pPr>
                        <w:rPr>
                          <w:sz w:val="24"/>
                          <w:szCs w:val="24"/>
                        </w:rPr>
                      </w:pPr>
                      <w:r w:rsidRPr="00BC5CD2">
                        <w:rPr>
                          <w:sz w:val="24"/>
                          <w:szCs w:val="24"/>
                        </w:rPr>
                        <w:t xml:space="preserve">Year 4 – </w:t>
                      </w:r>
                      <w:r w:rsidR="001E091A">
                        <w:rPr>
                          <w:sz w:val="24"/>
                          <w:szCs w:val="24"/>
                        </w:rPr>
                        <w:tab/>
                      </w:r>
                      <w:r w:rsidR="001E091A">
                        <w:rPr>
                          <w:sz w:val="24"/>
                          <w:szCs w:val="24"/>
                        </w:rPr>
                        <w:tab/>
                        <w:t>Maisy</w:t>
                      </w:r>
                    </w:p>
                    <w:p w:rsidR="00F23AA7" w:rsidRPr="00BC5CD2" w:rsidRDefault="00352604" w:rsidP="001E091A">
                      <w:pPr>
                        <w:rPr>
                          <w:sz w:val="24"/>
                          <w:szCs w:val="24"/>
                        </w:rPr>
                      </w:pPr>
                      <w:r>
                        <w:rPr>
                          <w:sz w:val="24"/>
                          <w:szCs w:val="24"/>
                        </w:rPr>
                        <w:t xml:space="preserve">Year 5 – </w:t>
                      </w:r>
                      <w:r w:rsidR="001E091A">
                        <w:rPr>
                          <w:sz w:val="24"/>
                          <w:szCs w:val="24"/>
                        </w:rPr>
                        <w:tab/>
                      </w:r>
                      <w:r w:rsidR="001E091A">
                        <w:rPr>
                          <w:sz w:val="24"/>
                          <w:szCs w:val="24"/>
                        </w:rPr>
                        <w:tab/>
                        <w:t>Reece</w:t>
                      </w:r>
                    </w:p>
                    <w:p w:rsidR="00F23AA7" w:rsidRPr="00BC5CD2" w:rsidRDefault="00352604" w:rsidP="001E091A">
                      <w:pPr>
                        <w:rPr>
                          <w:sz w:val="24"/>
                          <w:szCs w:val="24"/>
                        </w:rPr>
                      </w:pPr>
                      <w:r>
                        <w:rPr>
                          <w:sz w:val="24"/>
                          <w:szCs w:val="24"/>
                        </w:rPr>
                        <w:t xml:space="preserve">Year 6 - </w:t>
                      </w:r>
                      <w:r w:rsidR="001E091A">
                        <w:rPr>
                          <w:sz w:val="24"/>
                          <w:szCs w:val="24"/>
                        </w:rPr>
                        <w:tab/>
                      </w:r>
                      <w:r w:rsidR="001E091A">
                        <w:rPr>
                          <w:sz w:val="24"/>
                          <w:szCs w:val="24"/>
                        </w:rPr>
                        <w:tab/>
                        <w:t>Scarlett O</w:t>
                      </w:r>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AF553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sidR="001E091A">
                              <w:rPr>
                                <w:rFonts w:ascii="Arial" w:hAnsi="Arial" w:cs="Arial"/>
                                <w:sz w:val="20"/>
                                <w:szCs w:val="20"/>
                              </w:rPr>
                              <w:t>92.41</w:t>
                            </w:r>
                            <w:r>
                              <w:rPr>
                                <w:rFonts w:ascii="Arial" w:hAnsi="Arial" w:cs="Arial"/>
                                <w:sz w:val="20"/>
                                <w:szCs w:val="20"/>
                              </w:rPr>
                              <w:t>%</w:t>
                            </w:r>
                            <w:r w:rsidR="001E091A">
                              <w:rPr>
                                <w:rFonts w:ascii="Arial" w:hAnsi="Arial" w:cs="Arial"/>
                                <w:sz w:val="20"/>
                                <w:szCs w:val="20"/>
                              </w:rPr>
                              <w:tab/>
                            </w:r>
                            <w:r w:rsidR="001E091A">
                              <w:rPr>
                                <w:rFonts w:ascii="Arial" w:hAnsi="Arial" w:cs="Arial"/>
                                <w:sz w:val="20"/>
                                <w:szCs w:val="20"/>
                              </w:rPr>
                              <w:tab/>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1E091A">
                              <w:rPr>
                                <w:rFonts w:ascii="Arial" w:hAnsi="Arial" w:cs="Arial"/>
                                <w:sz w:val="20"/>
                                <w:szCs w:val="20"/>
                              </w:rPr>
                              <w:t>98.00</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1E091A">
                              <w:rPr>
                                <w:rFonts w:ascii="Arial" w:hAnsi="Arial" w:cs="Arial"/>
                                <w:sz w:val="20"/>
                                <w:szCs w:val="20"/>
                              </w:rPr>
                              <w:t>95.56</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r>
                            <w:r w:rsidR="001E091A">
                              <w:rPr>
                                <w:rFonts w:ascii="Arial" w:hAnsi="Arial" w:cs="Arial"/>
                                <w:sz w:val="20"/>
                                <w:szCs w:val="20"/>
                              </w:rPr>
                              <w:t>6</w:t>
                            </w:r>
                            <w:r>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93.01</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92.96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95.67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93.57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6</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1E091A">
                              <w:rPr>
                                <w:rFonts w:ascii="Arial" w:hAnsi="Arial" w:cs="Arial"/>
                                <w:b/>
                                <w:sz w:val="20"/>
                                <w:szCs w:val="20"/>
                              </w:rPr>
                              <w:t xml:space="preserve"> 1 </w:t>
                            </w:r>
                            <w:r w:rsidRPr="00D07026">
                              <w:rPr>
                                <w:rFonts w:ascii="Arial" w:hAnsi="Arial" w:cs="Arial"/>
                                <w:sz w:val="20"/>
                                <w:szCs w:val="20"/>
                              </w:rPr>
                              <w:t xml:space="preserve">or </w:t>
                            </w:r>
                            <w:r w:rsidR="00AF5531">
                              <w:rPr>
                                <w:rFonts w:ascii="Arial" w:hAnsi="Arial" w:cs="Arial"/>
                                <w:sz w:val="20"/>
                                <w:szCs w:val="20"/>
                              </w:rPr>
                              <w:t>the best</w:t>
                            </w:r>
                            <w:r w:rsidRPr="00D07026">
                              <w:rPr>
                                <w:rFonts w:ascii="Arial" w:hAnsi="Arial" w:cs="Arial"/>
                                <w:sz w:val="20"/>
                                <w:szCs w:val="20"/>
                              </w:rPr>
                              <w:t xml:space="preserve"> attendance this week, and to </w:t>
                            </w:r>
                            <w:r w:rsidR="009701DD">
                              <w:rPr>
                                <w:rFonts w:ascii="Arial" w:hAnsi="Arial" w:cs="Arial"/>
                                <w:b/>
                                <w:sz w:val="20"/>
                                <w:szCs w:val="20"/>
                              </w:rPr>
                              <w:t xml:space="preserve">Reception and </w:t>
                            </w:r>
                            <w:r w:rsidR="00250835">
                              <w:rPr>
                                <w:rFonts w:ascii="Arial" w:hAnsi="Arial" w:cs="Arial"/>
                                <w:b/>
                                <w:sz w:val="20"/>
                                <w:szCs w:val="20"/>
                              </w:rPr>
                              <w:t>Year</w:t>
                            </w:r>
                            <w:r w:rsidR="009701DD">
                              <w:rPr>
                                <w:rFonts w:ascii="Arial" w:hAnsi="Arial" w:cs="Arial"/>
                                <w:b/>
                                <w:sz w:val="20"/>
                                <w:szCs w:val="20"/>
                              </w:rPr>
                              <w:t xml:space="preserve"> 5</w:t>
                            </w:r>
                            <w:r w:rsidR="00FB19C4">
                              <w:rPr>
                                <w:rFonts w:ascii="Arial" w:hAnsi="Arial" w:cs="Arial"/>
                                <w:b/>
                                <w:sz w:val="20"/>
                                <w:szCs w:val="20"/>
                              </w:rPr>
                              <w:t xml:space="preserve"> </w:t>
                            </w:r>
                            <w:r w:rsidR="00460B01">
                              <w:rPr>
                                <w:rFonts w:ascii="Arial" w:hAnsi="Arial" w:cs="Arial"/>
                                <w:sz w:val="20"/>
                                <w:szCs w:val="20"/>
                              </w:rPr>
                              <w:t xml:space="preserve">for having </w:t>
                            </w:r>
                            <w:r w:rsidR="00AF5531">
                              <w:rPr>
                                <w:rFonts w:ascii="Arial" w:hAnsi="Arial" w:cs="Arial"/>
                                <w:sz w:val="20"/>
                                <w:szCs w:val="20"/>
                              </w:rPr>
                              <w:t>fewest lates</w:t>
                            </w:r>
                            <w:r w:rsidR="00460B01">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AF553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sidR="001E091A">
                        <w:rPr>
                          <w:rFonts w:ascii="Arial" w:hAnsi="Arial" w:cs="Arial"/>
                          <w:sz w:val="20"/>
                          <w:szCs w:val="20"/>
                        </w:rPr>
                        <w:t>92.41</w:t>
                      </w:r>
                      <w:r>
                        <w:rPr>
                          <w:rFonts w:ascii="Arial" w:hAnsi="Arial" w:cs="Arial"/>
                          <w:sz w:val="20"/>
                          <w:szCs w:val="20"/>
                        </w:rPr>
                        <w:t>%</w:t>
                      </w:r>
                      <w:r w:rsidR="001E091A">
                        <w:rPr>
                          <w:rFonts w:ascii="Arial" w:hAnsi="Arial" w:cs="Arial"/>
                          <w:sz w:val="20"/>
                          <w:szCs w:val="20"/>
                        </w:rPr>
                        <w:tab/>
                      </w:r>
                      <w:r w:rsidR="001E091A">
                        <w:rPr>
                          <w:rFonts w:ascii="Arial" w:hAnsi="Arial" w:cs="Arial"/>
                          <w:sz w:val="20"/>
                          <w:szCs w:val="20"/>
                        </w:rPr>
                        <w:tab/>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1E091A">
                        <w:rPr>
                          <w:rFonts w:ascii="Arial" w:hAnsi="Arial" w:cs="Arial"/>
                          <w:sz w:val="20"/>
                          <w:szCs w:val="20"/>
                        </w:rPr>
                        <w:t>98.00</w:t>
                      </w:r>
                      <w:r w:rsidRPr="00BC5CD2">
                        <w:rPr>
                          <w:rFonts w:ascii="Arial" w:hAnsi="Arial" w:cs="Arial"/>
                          <w:b/>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1E091A">
                        <w:rPr>
                          <w:rFonts w:ascii="Arial" w:hAnsi="Arial" w:cs="Arial"/>
                          <w:sz w:val="20"/>
                          <w:szCs w:val="20"/>
                        </w:rPr>
                        <w:t>95.56</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r>
                      <w:r w:rsidR="001E091A">
                        <w:rPr>
                          <w:rFonts w:ascii="Arial" w:hAnsi="Arial" w:cs="Arial"/>
                          <w:sz w:val="20"/>
                          <w:szCs w:val="20"/>
                        </w:rPr>
                        <w:t>6</w:t>
                      </w:r>
                      <w:r>
                        <w:rPr>
                          <w:rFonts w:ascii="Arial" w:hAnsi="Arial" w:cs="Arial"/>
                          <w:sz w:val="20"/>
                          <w:szCs w:val="20"/>
                        </w:rPr>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93.01</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92.96</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4</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95.67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2</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93.57</w:t>
                      </w:r>
                      <w:r w:rsidR="00352604">
                        <w:rPr>
                          <w:rFonts w:ascii="Arial" w:hAnsi="Arial" w:cs="Arial"/>
                          <w:sz w:val="20"/>
                          <w:szCs w:val="20"/>
                        </w:rPr>
                        <w:t>%</w:t>
                      </w:r>
                      <w:r w:rsidR="00352604">
                        <w:rPr>
                          <w:rFonts w:ascii="Arial" w:hAnsi="Arial" w:cs="Arial"/>
                          <w:sz w:val="20"/>
                          <w:szCs w:val="20"/>
                        </w:rPr>
                        <w:tab/>
                      </w:r>
                      <w:r w:rsidR="00352604">
                        <w:rPr>
                          <w:rFonts w:ascii="Arial" w:hAnsi="Arial" w:cs="Arial"/>
                          <w:sz w:val="20"/>
                          <w:szCs w:val="20"/>
                        </w:rPr>
                        <w:tab/>
                      </w:r>
                      <w:r w:rsidR="001E091A">
                        <w:rPr>
                          <w:rFonts w:ascii="Arial" w:hAnsi="Arial" w:cs="Arial"/>
                          <w:sz w:val="20"/>
                          <w:szCs w:val="20"/>
                        </w:rPr>
                        <w:t>6</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1E091A">
                        <w:rPr>
                          <w:rFonts w:ascii="Arial" w:hAnsi="Arial" w:cs="Arial"/>
                          <w:b/>
                          <w:sz w:val="20"/>
                          <w:szCs w:val="20"/>
                        </w:rPr>
                        <w:t xml:space="preserve"> 1 </w:t>
                      </w:r>
                      <w:r w:rsidRPr="00D07026">
                        <w:rPr>
                          <w:rFonts w:ascii="Arial" w:hAnsi="Arial" w:cs="Arial"/>
                          <w:sz w:val="20"/>
                          <w:szCs w:val="20"/>
                        </w:rPr>
                        <w:t xml:space="preserve">or </w:t>
                      </w:r>
                      <w:r w:rsidR="00AF5531">
                        <w:rPr>
                          <w:rFonts w:ascii="Arial" w:hAnsi="Arial" w:cs="Arial"/>
                          <w:sz w:val="20"/>
                          <w:szCs w:val="20"/>
                        </w:rPr>
                        <w:t>the best</w:t>
                      </w:r>
                      <w:r w:rsidRPr="00D07026">
                        <w:rPr>
                          <w:rFonts w:ascii="Arial" w:hAnsi="Arial" w:cs="Arial"/>
                          <w:sz w:val="20"/>
                          <w:szCs w:val="20"/>
                        </w:rPr>
                        <w:t xml:space="preserve"> attendance this week, and to </w:t>
                      </w:r>
                      <w:r w:rsidR="009701DD">
                        <w:rPr>
                          <w:rFonts w:ascii="Arial" w:hAnsi="Arial" w:cs="Arial"/>
                          <w:b/>
                          <w:sz w:val="20"/>
                          <w:szCs w:val="20"/>
                        </w:rPr>
                        <w:t xml:space="preserve">Reception and </w:t>
                      </w:r>
                      <w:r w:rsidR="00250835">
                        <w:rPr>
                          <w:rFonts w:ascii="Arial" w:hAnsi="Arial" w:cs="Arial"/>
                          <w:b/>
                          <w:sz w:val="20"/>
                          <w:szCs w:val="20"/>
                        </w:rPr>
                        <w:t>Year</w:t>
                      </w:r>
                      <w:r w:rsidR="009701DD">
                        <w:rPr>
                          <w:rFonts w:ascii="Arial" w:hAnsi="Arial" w:cs="Arial"/>
                          <w:b/>
                          <w:sz w:val="20"/>
                          <w:szCs w:val="20"/>
                        </w:rPr>
                        <w:t xml:space="preserve"> 5</w:t>
                      </w:r>
                      <w:r w:rsidR="00FB19C4">
                        <w:rPr>
                          <w:rFonts w:ascii="Arial" w:hAnsi="Arial" w:cs="Arial"/>
                          <w:b/>
                          <w:sz w:val="20"/>
                          <w:szCs w:val="20"/>
                        </w:rPr>
                        <w:t xml:space="preserve"> </w:t>
                      </w:r>
                      <w:r w:rsidR="00460B01">
                        <w:rPr>
                          <w:rFonts w:ascii="Arial" w:hAnsi="Arial" w:cs="Arial"/>
                          <w:sz w:val="20"/>
                          <w:szCs w:val="20"/>
                        </w:rPr>
                        <w:t xml:space="preserve">for having </w:t>
                      </w:r>
                      <w:r w:rsidR="00AF5531">
                        <w:rPr>
                          <w:rFonts w:ascii="Arial" w:hAnsi="Arial" w:cs="Arial"/>
                          <w:sz w:val="20"/>
                          <w:szCs w:val="20"/>
                        </w:rPr>
                        <w:t>fewest lates</w:t>
                      </w:r>
                      <w:r w:rsidR="00460B01">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015A0C" w:rsidRPr="00225490" w:rsidRDefault="00F23AA7" w:rsidP="002430CB">
      <w:pPr>
        <w:spacing w:after="0" w:line="240" w:lineRule="auto"/>
        <w:rPr>
          <w:rFonts w:ascii="Arial" w:hAnsi="Arial" w:cs="Arial"/>
          <w:i/>
        </w:rPr>
      </w:pPr>
      <w:r w:rsidRPr="00D07026">
        <w:rPr>
          <w:rFonts w:ascii="Arial" w:hAnsi="Arial" w:cs="Arial"/>
          <w:i/>
          <w:noProof/>
          <w:lang w:eastAsia="en-GB"/>
        </w:rPr>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1724025</wp:posOffset>
                </wp:positionH>
                <wp:positionV relativeFrom="paragraph">
                  <wp:posOffset>330835</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w:t>
                            </w:r>
                            <w:r w:rsidRPr="00865059">
                              <w:rPr>
                                <w:rFonts w:ascii="Arial" w:hAnsi="Arial" w:cs="Arial"/>
                                <w:b/>
                              </w:rPr>
                              <w:t xml:space="preserve">Year </w:t>
                            </w:r>
                            <w:r w:rsidR="00865059" w:rsidRPr="00865059">
                              <w:rPr>
                                <w:rFonts w:ascii="Arial" w:hAnsi="Arial" w:cs="Arial"/>
                                <w:b/>
                              </w:rPr>
                              <w:t>3</w:t>
                            </w:r>
                            <w:r w:rsidR="00F23AA7">
                              <w:rPr>
                                <w:rFonts w:ascii="Arial" w:hAnsi="Arial" w:cs="Arial"/>
                              </w:rPr>
                              <w:t xml:space="preserve">. </w:t>
                            </w:r>
                          </w:p>
                          <w:p w:rsidR="00F23AA7" w:rsidRPr="00F23AA7" w:rsidRDefault="00865059" w:rsidP="00D07026">
                            <w:pPr>
                              <w:jc w:val="center"/>
                              <w:rPr>
                                <w:rFonts w:ascii="Arial" w:hAnsi="Arial" w:cs="Arial"/>
                              </w:rPr>
                            </w:pPr>
                            <w:r>
                              <w:rPr>
                                <w:rFonts w:ascii="Arial" w:hAnsi="Arial" w:cs="Arial"/>
                              </w:rPr>
                              <w:t>48</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4BBADD" id="_x0000_s1028" type="#_x0000_t202" style="position:absolute;margin-left:135.75pt;margin-top:26.0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0XKQ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w:t>
                      </w:r>
                      <w:r w:rsidRPr="00865059">
                        <w:rPr>
                          <w:rFonts w:ascii="Arial" w:hAnsi="Arial" w:cs="Arial"/>
                          <w:b/>
                        </w:rPr>
                        <w:t xml:space="preserve">Year </w:t>
                      </w:r>
                      <w:r w:rsidR="00865059" w:rsidRPr="00865059">
                        <w:rPr>
                          <w:rFonts w:ascii="Arial" w:hAnsi="Arial" w:cs="Arial"/>
                          <w:b/>
                        </w:rPr>
                        <w:t>3</w:t>
                      </w:r>
                      <w:r w:rsidR="00F23AA7">
                        <w:rPr>
                          <w:rFonts w:ascii="Arial" w:hAnsi="Arial" w:cs="Arial"/>
                        </w:rPr>
                        <w:t xml:space="preserve">. </w:t>
                      </w:r>
                    </w:p>
                    <w:p w:rsidR="00F23AA7" w:rsidRPr="00F23AA7" w:rsidRDefault="00865059" w:rsidP="00D07026">
                      <w:pPr>
                        <w:jc w:val="center"/>
                        <w:rPr>
                          <w:rFonts w:ascii="Arial" w:hAnsi="Arial" w:cs="Arial"/>
                        </w:rPr>
                      </w:pPr>
                      <w:r>
                        <w:rPr>
                          <w:rFonts w:ascii="Arial" w:hAnsi="Arial" w:cs="Arial"/>
                        </w:rPr>
                        <w:t>48</w:t>
                      </w:r>
                      <w:r w:rsidR="00F23AA7">
                        <w:rPr>
                          <w:rFonts w:ascii="Arial" w:hAnsi="Arial" w:cs="Arial"/>
                        </w:rPr>
                        <w:t>% of the class walked to school this week.</w:t>
                      </w:r>
                    </w:p>
                  </w:txbxContent>
                </v:textbox>
                <w10:wrap type="square"/>
              </v:shape>
            </w:pict>
          </mc:Fallback>
        </mc:AlternateContent>
      </w: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32426"/>
    <w:rsid w:val="00042279"/>
    <w:rsid w:val="00042862"/>
    <w:rsid w:val="00045146"/>
    <w:rsid w:val="00046AFF"/>
    <w:rsid w:val="000657B1"/>
    <w:rsid w:val="0009094D"/>
    <w:rsid w:val="00090980"/>
    <w:rsid w:val="000A0D1E"/>
    <w:rsid w:val="000A3C91"/>
    <w:rsid w:val="000A6FBA"/>
    <w:rsid w:val="000A7F80"/>
    <w:rsid w:val="000C0C34"/>
    <w:rsid w:val="000C5BAE"/>
    <w:rsid w:val="000C6E07"/>
    <w:rsid w:val="0010545D"/>
    <w:rsid w:val="00105D07"/>
    <w:rsid w:val="00106336"/>
    <w:rsid w:val="00110DE4"/>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E091A"/>
    <w:rsid w:val="001F0E2B"/>
    <w:rsid w:val="002008EF"/>
    <w:rsid w:val="002025CE"/>
    <w:rsid w:val="00203000"/>
    <w:rsid w:val="002048AE"/>
    <w:rsid w:val="00211BF7"/>
    <w:rsid w:val="00225490"/>
    <w:rsid w:val="0023094E"/>
    <w:rsid w:val="002358F1"/>
    <w:rsid w:val="002430CB"/>
    <w:rsid w:val="00250835"/>
    <w:rsid w:val="00277EE3"/>
    <w:rsid w:val="00282802"/>
    <w:rsid w:val="00283B7F"/>
    <w:rsid w:val="0028542F"/>
    <w:rsid w:val="0029658D"/>
    <w:rsid w:val="002A6E23"/>
    <w:rsid w:val="002B6E78"/>
    <w:rsid w:val="002C60C8"/>
    <w:rsid w:val="002D45A6"/>
    <w:rsid w:val="002D49D8"/>
    <w:rsid w:val="002E4E53"/>
    <w:rsid w:val="002F54D4"/>
    <w:rsid w:val="002F7E74"/>
    <w:rsid w:val="003109EE"/>
    <w:rsid w:val="00312436"/>
    <w:rsid w:val="003217C5"/>
    <w:rsid w:val="00321EC7"/>
    <w:rsid w:val="00333924"/>
    <w:rsid w:val="00336CDA"/>
    <w:rsid w:val="00337DAE"/>
    <w:rsid w:val="00347B4D"/>
    <w:rsid w:val="00352604"/>
    <w:rsid w:val="00382F5F"/>
    <w:rsid w:val="00384121"/>
    <w:rsid w:val="003A7232"/>
    <w:rsid w:val="003B3829"/>
    <w:rsid w:val="003B5445"/>
    <w:rsid w:val="003C2AE5"/>
    <w:rsid w:val="003C5513"/>
    <w:rsid w:val="003F236A"/>
    <w:rsid w:val="00401E0B"/>
    <w:rsid w:val="004114A8"/>
    <w:rsid w:val="00426C64"/>
    <w:rsid w:val="004345E0"/>
    <w:rsid w:val="004410A7"/>
    <w:rsid w:val="00455963"/>
    <w:rsid w:val="00460B01"/>
    <w:rsid w:val="0046483B"/>
    <w:rsid w:val="004668D7"/>
    <w:rsid w:val="00473686"/>
    <w:rsid w:val="004838C6"/>
    <w:rsid w:val="00486B0C"/>
    <w:rsid w:val="00490DB5"/>
    <w:rsid w:val="004913EF"/>
    <w:rsid w:val="00491B58"/>
    <w:rsid w:val="004933C2"/>
    <w:rsid w:val="00493B04"/>
    <w:rsid w:val="004A2B3D"/>
    <w:rsid w:val="004A4F5C"/>
    <w:rsid w:val="004A54C3"/>
    <w:rsid w:val="004B1E84"/>
    <w:rsid w:val="004B656D"/>
    <w:rsid w:val="004D11C7"/>
    <w:rsid w:val="004E26CB"/>
    <w:rsid w:val="004F62EF"/>
    <w:rsid w:val="0050336F"/>
    <w:rsid w:val="005048C7"/>
    <w:rsid w:val="0052505C"/>
    <w:rsid w:val="00527A35"/>
    <w:rsid w:val="00530A84"/>
    <w:rsid w:val="00534FE9"/>
    <w:rsid w:val="00540DB6"/>
    <w:rsid w:val="00550FDC"/>
    <w:rsid w:val="00555E17"/>
    <w:rsid w:val="00583B12"/>
    <w:rsid w:val="0059184B"/>
    <w:rsid w:val="005B41F8"/>
    <w:rsid w:val="005B6CFC"/>
    <w:rsid w:val="005E212F"/>
    <w:rsid w:val="005E5134"/>
    <w:rsid w:val="005F20CA"/>
    <w:rsid w:val="00604E18"/>
    <w:rsid w:val="006061BC"/>
    <w:rsid w:val="00611F12"/>
    <w:rsid w:val="006177C7"/>
    <w:rsid w:val="00636792"/>
    <w:rsid w:val="006414FC"/>
    <w:rsid w:val="0064211D"/>
    <w:rsid w:val="006509C7"/>
    <w:rsid w:val="00652184"/>
    <w:rsid w:val="00654378"/>
    <w:rsid w:val="00657DB1"/>
    <w:rsid w:val="00693F11"/>
    <w:rsid w:val="006A7615"/>
    <w:rsid w:val="006B5481"/>
    <w:rsid w:val="006C1AAA"/>
    <w:rsid w:val="006C2348"/>
    <w:rsid w:val="006D2B9E"/>
    <w:rsid w:val="006D6D0F"/>
    <w:rsid w:val="006E58A4"/>
    <w:rsid w:val="006F1FDB"/>
    <w:rsid w:val="006F7F12"/>
    <w:rsid w:val="00705AE9"/>
    <w:rsid w:val="007062EA"/>
    <w:rsid w:val="00716807"/>
    <w:rsid w:val="00721A36"/>
    <w:rsid w:val="007268E5"/>
    <w:rsid w:val="0073636B"/>
    <w:rsid w:val="00742B00"/>
    <w:rsid w:val="00744091"/>
    <w:rsid w:val="00747901"/>
    <w:rsid w:val="00757BF2"/>
    <w:rsid w:val="007635E6"/>
    <w:rsid w:val="00786889"/>
    <w:rsid w:val="007A2383"/>
    <w:rsid w:val="007C3380"/>
    <w:rsid w:val="007C7099"/>
    <w:rsid w:val="007F12B7"/>
    <w:rsid w:val="00811981"/>
    <w:rsid w:val="00820F26"/>
    <w:rsid w:val="00827E76"/>
    <w:rsid w:val="00830D8C"/>
    <w:rsid w:val="0083235D"/>
    <w:rsid w:val="00835014"/>
    <w:rsid w:val="00853E38"/>
    <w:rsid w:val="00854872"/>
    <w:rsid w:val="0085710D"/>
    <w:rsid w:val="00860B0F"/>
    <w:rsid w:val="00865059"/>
    <w:rsid w:val="00872478"/>
    <w:rsid w:val="00883C0C"/>
    <w:rsid w:val="00891D89"/>
    <w:rsid w:val="00894268"/>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701DD"/>
    <w:rsid w:val="00986E30"/>
    <w:rsid w:val="00995C37"/>
    <w:rsid w:val="009A1583"/>
    <w:rsid w:val="009A4123"/>
    <w:rsid w:val="009A6FC4"/>
    <w:rsid w:val="009B0E8D"/>
    <w:rsid w:val="009C5ADB"/>
    <w:rsid w:val="009D0197"/>
    <w:rsid w:val="009D58E3"/>
    <w:rsid w:val="009E473F"/>
    <w:rsid w:val="009E7BDE"/>
    <w:rsid w:val="009F2455"/>
    <w:rsid w:val="00A06359"/>
    <w:rsid w:val="00A117E1"/>
    <w:rsid w:val="00A13B7E"/>
    <w:rsid w:val="00A31B08"/>
    <w:rsid w:val="00A41A7E"/>
    <w:rsid w:val="00A44B73"/>
    <w:rsid w:val="00A50433"/>
    <w:rsid w:val="00A51065"/>
    <w:rsid w:val="00A540D1"/>
    <w:rsid w:val="00A72709"/>
    <w:rsid w:val="00A772A2"/>
    <w:rsid w:val="00A92713"/>
    <w:rsid w:val="00AC4CD3"/>
    <w:rsid w:val="00AC5988"/>
    <w:rsid w:val="00AC6A62"/>
    <w:rsid w:val="00AD19F0"/>
    <w:rsid w:val="00AD5D13"/>
    <w:rsid w:val="00AD6DB4"/>
    <w:rsid w:val="00AF4B6B"/>
    <w:rsid w:val="00AF5531"/>
    <w:rsid w:val="00B01B8A"/>
    <w:rsid w:val="00B13B24"/>
    <w:rsid w:val="00B20AE7"/>
    <w:rsid w:val="00B25C5B"/>
    <w:rsid w:val="00B26F5F"/>
    <w:rsid w:val="00B2785B"/>
    <w:rsid w:val="00B305AF"/>
    <w:rsid w:val="00B31EB4"/>
    <w:rsid w:val="00B34192"/>
    <w:rsid w:val="00B36454"/>
    <w:rsid w:val="00B37AAB"/>
    <w:rsid w:val="00B4003A"/>
    <w:rsid w:val="00B4202C"/>
    <w:rsid w:val="00B44E23"/>
    <w:rsid w:val="00B462DF"/>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0511"/>
    <w:rsid w:val="00C5207F"/>
    <w:rsid w:val="00C95B42"/>
    <w:rsid w:val="00CA65E9"/>
    <w:rsid w:val="00CB020B"/>
    <w:rsid w:val="00CC4762"/>
    <w:rsid w:val="00CC4F1A"/>
    <w:rsid w:val="00CE392F"/>
    <w:rsid w:val="00CF3963"/>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2DCF"/>
    <w:rsid w:val="00DD31A6"/>
    <w:rsid w:val="00DD41A7"/>
    <w:rsid w:val="00DE0AF0"/>
    <w:rsid w:val="00DE2B62"/>
    <w:rsid w:val="00DE39E5"/>
    <w:rsid w:val="00DF2A96"/>
    <w:rsid w:val="00E03A1B"/>
    <w:rsid w:val="00E04FCF"/>
    <w:rsid w:val="00E17204"/>
    <w:rsid w:val="00E21E61"/>
    <w:rsid w:val="00E255FA"/>
    <w:rsid w:val="00E27B10"/>
    <w:rsid w:val="00E3016A"/>
    <w:rsid w:val="00E30CB6"/>
    <w:rsid w:val="00E33520"/>
    <w:rsid w:val="00E414AE"/>
    <w:rsid w:val="00E62501"/>
    <w:rsid w:val="00E84ECF"/>
    <w:rsid w:val="00E87D65"/>
    <w:rsid w:val="00EA679E"/>
    <w:rsid w:val="00EB185C"/>
    <w:rsid w:val="00EB2266"/>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5CB2"/>
    <w:rsid w:val="00F43954"/>
    <w:rsid w:val="00F5278E"/>
    <w:rsid w:val="00F6007A"/>
    <w:rsid w:val="00F7012C"/>
    <w:rsid w:val="00F75A2B"/>
    <w:rsid w:val="00F83168"/>
    <w:rsid w:val="00F833B7"/>
    <w:rsid w:val="00F94821"/>
    <w:rsid w:val="00F97565"/>
    <w:rsid w:val="00F97E1D"/>
    <w:rsid w:val="00FB19C4"/>
    <w:rsid w:val="00FB6981"/>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Charles-s1</cp:lastModifiedBy>
  <cp:revision>5</cp:revision>
  <cp:lastPrinted>2017-03-03T13:50:00Z</cp:lastPrinted>
  <dcterms:created xsi:type="dcterms:W3CDTF">2017-03-02T21:19:00Z</dcterms:created>
  <dcterms:modified xsi:type="dcterms:W3CDTF">2017-03-03T13:50:00Z</dcterms:modified>
</cp:coreProperties>
</file>