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9D3" w:rsidRDefault="00D959D3" w:rsidP="00D959D3">
      <w:pPr>
        <w:rPr>
          <w:b/>
          <w:sz w:val="28"/>
        </w:rPr>
      </w:pPr>
      <w:r w:rsidRPr="00992704">
        <w:rPr>
          <w:b/>
          <w:noProof/>
          <w:sz w:val="28"/>
          <w:szCs w:val="28"/>
          <w:lang w:eastAsia="en-GB"/>
        </w:rPr>
        <w:drawing>
          <wp:inline distT="0" distB="0" distL="0" distR="0" wp14:anchorId="2BBF1612" wp14:editId="5CBE8090">
            <wp:extent cx="681567" cy="647700"/>
            <wp:effectExtent l="0" t="0" r="4445"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567" cy="647700"/>
                    </a:xfrm>
                    <a:prstGeom prst="rect">
                      <a:avLst/>
                    </a:prstGeom>
                    <a:noFill/>
                    <a:ln>
                      <a:noFill/>
                    </a:ln>
                  </pic:spPr>
                </pic:pic>
              </a:graphicData>
            </a:graphic>
          </wp:inline>
        </w:drawing>
      </w:r>
    </w:p>
    <w:p w:rsidR="00D959D3" w:rsidRDefault="00D959D3" w:rsidP="00D959D3">
      <w:pPr>
        <w:jc w:val="center"/>
        <w:rPr>
          <w:b/>
          <w:sz w:val="28"/>
          <w:szCs w:val="26"/>
        </w:rPr>
      </w:pPr>
      <w:r w:rsidRPr="00D959D3">
        <w:rPr>
          <w:b/>
          <w:sz w:val="28"/>
          <w:szCs w:val="26"/>
        </w:rPr>
        <w:t>ST CHARLES’ CATHOLIC PRIMARY SCHOOL</w:t>
      </w:r>
    </w:p>
    <w:p w:rsidR="00D959D3" w:rsidRDefault="004567B5" w:rsidP="00D959D3">
      <w:pPr>
        <w:jc w:val="center"/>
        <w:rPr>
          <w:b/>
          <w:sz w:val="28"/>
          <w:szCs w:val="26"/>
        </w:rPr>
      </w:pPr>
      <w:r>
        <w:rPr>
          <w:b/>
          <w:sz w:val="28"/>
          <w:szCs w:val="26"/>
        </w:rPr>
        <w:t>YEAR O</w:t>
      </w:r>
      <w:r w:rsidR="00454933">
        <w:rPr>
          <w:b/>
          <w:sz w:val="28"/>
          <w:szCs w:val="26"/>
        </w:rPr>
        <w:t>NE</w:t>
      </w:r>
      <w:r>
        <w:rPr>
          <w:b/>
          <w:sz w:val="28"/>
          <w:szCs w:val="26"/>
        </w:rPr>
        <w:t xml:space="preserve"> </w:t>
      </w:r>
      <w:r w:rsidR="00AA4A21">
        <w:rPr>
          <w:b/>
          <w:sz w:val="28"/>
          <w:szCs w:val="26"/>
        </w:rPr>
        <w:t xml:space="preserve">MEDIUM TERM PLANNING </w:t>
      </w:r>
    </w:p>
    <w:p w:rsidR="00AA4A21" w:rsidRPr="00D959D3" w:rsidRDefault="00AA4A21" w:rsidP="00D959D3">
      <w:pPr>
        <w:jc w:val="center"/>
        <w:rPr>
          <w:b/>
          <w:sz w:val="28"/>
          <w:szCs w:val="26"/>
        </w:rPr>
      </w:pPr>
      <w:r>
        <w:rPr>
          <w:b/>
          <w:sz w:val="28"/>
          <w:szCs w:val="26"/>
        </w:rPr>
        <w:t>SPRING</w:t>
      </w:r>
    </w:p>
    <w:p w:rsidR="00D959D3" w:rsidRDefault="00D959D3" w:rsidP="00D959D3">
      <w:pPr>
        <w:jc w:val="right"/>
        <w:rPr>
          <w:b/>
          <w:sz w:val="28"/>
        </w:rPr>
        <w:sectPr w:rsidR="00D959D3" w:rsidSect="00D959D3">
          <w:pgSz w:w="16838" w:h="11906" w:orient="landscape"/>
          <w:pgMar w:top="720" w:right="720" w:bottom="720" w:left="720" w:header="708" w:footer="708" w:gutter="0"/>
          <w:cols w:num="3" w:space="708"/>
          <w:docGrid w:linePitch="360"/>
        </w:sectPr>
      </w:pPr>
      <w:r w:rsidRPr="00992704">
        <w:rPr>
          <w:b/>
          <w:noProof/>
          <w:sz w:val="28"/>
          <w:szCs w:val="28"/>
          <w:lang w:eastAsia="en-GB"/>
        </w:rPr>
        <w:drawing>
          <wp:inline distT="0" distB="0" distL="0" distR="0" wp14:anchorId="3FA4077C" wp14:editId="12BFF970">
            <wp:extent cx="681567" cy="647700"/>
            <wp:effectExtent l="0" t="0" r="4445"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567" cy="6477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474"/>
        <w:gridCol w:w="4638"/>
        <w:gridCol w:w="2319"/>
        <w:gridCol w:w="2319"/>
        <w:gridCol w:w="4638"/>
      </w:tblGrid>
      <w:tr w:rsidR="00AA4A21" w:rsidTr="00387BCD">
        <w:tc>
          <w:tcPr>
            <w:tcW w:w="1474" w:type="dxa"/>
            <w:shd w:val="clear" w:color="auto" w:fill="C00000"/>
          </w:tcPr>
          <w:p w:rsidR="00AA4A21" w:rsidRDefault="00AA4A21" w:rsidP="00CF3000"/>
        </w:tc>
        <w:tc>
          <w:tcPr>
            <w:tcW w:w="13914" w:type="dxa"/>
            <w:gridSpan w:val="4"/>
            <w:shd w:val="clear" w:color="auto" w:fill="DEEAF6" w:themeFill="accent1" w:themeFillTint="33"/>
          </w:tcPr>
          <w:p w:rsidR="00AA4A21" w:rsidRPr="00DA7126" w:rsidRDefault="00AA4A21" w:rsidP="00CF3000">
            <w:pPr>
              <w:jc w:val="center"/>
              <w:rPr>
                <w:b/>
              </w:rPr>
            </w:pPr>
          </w:p>
        </w:tc>
      </w:tr>
      <w:tr w:rsidR="00AA4A21" w:rsidTr="00C24DCE">
        <w:tc>
          <w:tcPr>
            <w:tcW w:w="1474" w:type="dxa"/>
            <w:shd w:val="clear" w:color="auto" w:fill="DEEAF6" w:themeFill="accent1" w:themeFillTint="33"/>
          </w:tcPr>
          <w:p w:rsidR="00AA4A21" w:rsidRDefault="00AA4A21" w:rsidP="00AA4A21">
            <w:pPr>
              <w:rPr>
                <w:b/>
              </w:rPr>
            </w:pPr>
            <w:r>
              <w:rPr>
                <w:b/>
              </w:rPr>
              <w:t>RE</w:t>
            </w:r>
          </w:p>
        </w:tc>
        <w:tc>
          <w:tcPr>
            <w:tcW w:w="4638" w:type="dxa"/>
            <w:shd w:val="clear" w:color="auto" w:fill="auto"/>
          </w:tcPr>
          <w:p w:rsidR="004567B5" w:rsidRPr="00F3271B" w:rsidRDefault="004567B5" w:rsidP="004567B5">
            <w:pPr>
              <w:jc w:val="center"/>
              <w:rPr>
                <w:rFonts w:cstheme="minorHAnsi"/>
                <w:b/>
                <w:sz w:val="20"/>
                <w:szCs w:val="20"/>
              </w:rPr>
            </w:pPr>
            <w:r w:rsidRPr="00F3271B">
              <w:rPr>
                <w:rFonts w:cstheme="minorHAnsi"/>
                <w:b/>
                <w:sz w:val="20"/>
                <w:szCs w:val="20"/>
              </w:rPr>
              <w:t>Local Church – Community – Special People</w:t>
            </w:r>
          </w:p>
          <w:p w:rsidR="004567B5" w:rsidRPr="00F3271B" w:rsidRDefault="004567B5" w:rsidP="004567B5">
            <w:pPr>
              <w:jc w:val="center"/>
              <w:rPr>
                <w:rFonts w:cstheme="minorHAnsi"/>
                <w:b/>
                <w:sz w:val="20"/>
                <w:szCs w:val="20"/>
              </w:rPr>
            </w:pPr>
            <w:r w:rsidRPr="00F3271B">
              <w:rPr>
                <w:rFonts w:cstheme="minorHAnsi"/>
                <w:b/>
                <w:sz w:val="20"/>
                <w:szCs w:val="20"/>
              </w:rPr>
              <w:t>What makes a person special?</w:t>
            </w:r>
          </w:p>
          <w:p w:rsidR="004567B5" w:rsidRPr="00F3271B" w:rsidRDefault="004567B5" w:rsidP="004567B5">
            <w:pPr>
              <w:widowControl w:val="0"/>
              <w:autoSpaceDE w:val="0"/>
              <w:autoSpaceDN w:val="0"/>
              <w:adjustRightInd w:val="0"/>
              <w:spacing w:before="25"/>
              <w:ind w:left="60" w:right="-20"/>
              <w:jc w:val="center"/>
              <w:rPr>
                <w:rFonts w:cstheme="minorHAnsi"/>
                <w:bCs/>
                <w:sz w:val="20"/>
                <w:szCs w:val="20"/>
              </w:rPr>
            </w:pPr>
            <w:r w:rsidRPr="00F3271B">
              <w:rPr>
                <w:rFonts w:cstheme="minorHAnsi"/>
                <w:b/>
                <w:bCs/>
                <w:sz w:val="20"/>
                <w:szCs w:val="20"/>
              </w:rPr>
              <w:t xml:space="preserve">Prior learning: </w:t>
            </w:r>
            <w:r w:rsidRPr="00F3271B">
              <w:rPr>
                <w:rFonts w:cstheme="minorHAnsi"/>
                <w:bCs/>
                <w:sz w:val="20"/>
                <w:szCs w:val="20"/>
              </w:rPr>
              <w:t>how the parish family celebrates</w:t>
            </w:r>
          </w:p>
          <w:p w:rsidR="004567B5" w:rsidRPr="00F3271B" w:rsidRDefault="004567B5" w:rsidP="004567B5">
            <w:pPr>
              <w:widowControl w:val="0"/>
              <w:autoSpaceDE w:val="0"/>
              <w:autoSpaceDN w:val="0"/>
              <w:adjustRightInd w:val="0"/>
              <w:spacing w:before="25"/>
              <w:ind w:left="60" w:right="-20"/>
              <w:jc w:val="center"/>
              <w:rPr>
                <w:rFonts w:cstheme="minorHAnsi"/>
                <w:bCs/>
                <w:sz w:val="20"/>
                <w:szCs w:val="20"/>
              </w:rPr>
            </w:pPr>
            <w:r w:rsidRPr="00F3271B">
              <w:rPr>
                <w:rFonts w:cstheme="minorHAnsi"/>
                <w:b/>
                <w:bCs/>
                <w:sz w:val="20"/>
                <w:szCs w:val="20"/>
              </w:rPr>
              <w:t xml:space="preserve">This Topic: learning outcomes: </w:t>
            </w:r>
            <w:r w:rsidRPr="00F3271B">
              <w:rPr>
                <w:rFonts w:cstheme="minorHAnsi"/>
                <w:bCs/>
                <w:sz w:val="20"/>
                <w:szCs w:val="20"/>
              </w:rPr>
              <w:t>Know and understand:</w:t>
            </w:r>
          </w:p>
          <w:p w:rsidR="004567B5" w:rsidRPr="00F3271B" w:rsidRDefault="004567B5" w:rsidP="004567B5">
            <w:pPr>
              <w:widowControl w:val="0"/>
              <w:autoSpaceDE w:val="0"/>
              <w:autoSpaceDN w:val="0"/>
              <w:adjustRightInd w:val="0"/>
              <w:spacing w:before="25"/>
              <w:ind w:left="60" w:right="-20"/>
              <w:jc w:val="center"/>
              <w:rPr>
                <w:rFonts w:cstheme="minorHAnsi"/>
                <w:bCs/>
                <w:sz w:val="20"/>
                <w:szCs w:val="20"/>
              </w:rPr>
            </w:pPr>
            <w:r w:rsidRPr="00F3271B">
              <w:rPr>
                <w:rFonts w:cstheme="minorHAnsi"/>
                <w:bCs/>
                <w:sz w:val="20"/>
                <w:szCs w:val="20"/>
              </w:rPr>
              <w:t xml:space="preserve">That there are special people in our lives who are there to help us – </w:t>
            </w:r>
            <w:r w:rsidRPr="00F3271B">
              <w:rPr>
                <w:rFonts w:cstheme="minorHAnsi"/>
                <w:b/>
                <w:bCs/>
                <w:sz w:val="20"/>
                <w:szCs w:val="20"/>
              </w:rPr>
              <w:t>Explore</w:t>
            </w:r>
          </w:p>
          <w:p w:rsidR="004567B5" w:rsidRPr="00F3271B" w:rsidRDefault="004567B5" w:rsidP="004567B5">
            <w:pPr>
              <w:widowControl w:val="0"/>
              <w:autoSpaceDE w:val="0"/>
              <w:autoSpaceDN w:val="0"/>
              <w:adjustRightInd w:val="0"/>
              <w:spacing w:before="25"/>
              <w:ind w:left="60" w:right="-20"/>
              <w:jc w:val="center"/>
              <w:rPr>
                <w:rFonts w:cstheme="minorHAnsi"/>
                <w:bCs/>
                <w:sz w:val="20"/>
                <w:szCs w:val="20"/>
              </w:rPr>
            </w:pPr>
            <w:r w:rsidRPr="00F3271B">
              <w:rPr>
                <w:rFonts w:cstheme="minorHAnsi"/>
                <w:bCs/>
                <w:sz w:val="20"/>
                <w:szCs w:val="20"/>
              </w:rPr>
              <w:t>That on Sunday, in church, we meet people who do special jobs as we gather to celebrate the</w:t>
            </w:r>
          </w:p>
          <w:p w:rsidR="004567B5" w:rsidRPr="00F3271B" w:rsidRDefault="004567B5" w:rsidP="004567B5">
            <w:pPr>
              <w:widowControl w:val="0"/>
              <w:autoSpaceDE w:val="0"/>
              <w:autoSpaceDN w:val="0"/>
              <w:adjustRightInd w:val="0"/>
              <w:spacing w:before="25"/>
              <w:ind w:left="60" w:right="-20"/>
              <w:jc w:val="center"/>
              <w:rPr>
                <w:rFonts w:cstheme="minorHAnsi"/>
                <w:bCs/>
                <w:sz w:val="20"/>
                <w:szCs w:val="20"/>
              </w:rPr>
            </w:pPr>
            <w:r w:rsidRPr="00F3271B">
              <w:rPr>
                <w:rFonts w:cstheme="minorHAnsi"/>
                <w:bCs/>
                <w:sz w:val="20"/>
                <w:szCs w:val="20"/>
              </w:rPr>
              <w:t xml:space="preserve">Good News of Jesus – </w:t>
            </w:r>
            <w:r w:rsidRPr="00F3271B">
              <w:rPr>
                <w:rFonts w:cstheme="minorHAnsi"/>
                <w:b/>
                <w:bCs/>
                <w:sz w:val="20"/>
                <w:szCs w:val="20"/>
              </w:rPr>
              <w:t>Reveal</w:t>
            </w:r>
          </w:p>
          <w:p w:rsidR="004567B5" w:rsidRPr="00F3271B" w:rsidRDefault="004567B5" w:rsidP="004567B5">
            <w:pPr>
              <w:jc w:val="center"/>
              <w:rPr>
                <w:rFonts w:cstheme="minorHAnsi"/>
                <w:b/>
                <w:bCs/>
                <w:sz w:val="20"/>
                <w:szCs w:val="20"/>
              </w:rPr>
            </w:pPr>
            <w:r w:rsidRPr="00F3271B">
              <w:rPr>
                <w:rFonts w:cstheme="minorHAnsi"/>
                <w:bCs/>
                <w:sz w:val="20"/>
                <w:szCs w:val="20"/>
              </w:rPr>
              <w:t xml:space="preserve">Acquire the skills of assimilation, celebration and application of the above – </w:t>
            </w:r>
            <w:r w:rsidRPr="00F3271B">
              <w:rPr>
                <w:rFonts w:cstheme="minorHAnsi"/>
                <w:b/>
                <w:bCs/>
                <w:sz w:val="20"/>
                <w:szCs w:val="20"/>
              </w:rPr>
              <w:t>Respond</w:t>
            </w:r>
          </w:p>
          <w:p w:rsidR="004567B5" w:rsidRPr="00F3271B" w:rsidRDefault="004567B5" w:rsidP="004567B5">
            <w:pPr>
              <w:jc w:val="center"/>
              <w:rPr>
                <w:rFonts w:cstheme="minorHAnsi"/>
                <w:b/>
                <w:bCs/>
                <w:sz w:val="20"/>
                <w:szCs w:val="20"/>
              </w:rPr>
            </w:pPr>
            <w:r w:rsidRPr="00F3271B">
              <w:rPr>
                <w:rFonts w:cstheme="minorHAnsi"/>
                <w:b/>
                <w:bCs/>
                <w:sz w:val="20"/>
                <w:szCs w:val="20"/>
              </w:rPr>
              <w:t>Vocabulary</w:t>
            </w:r>
          </w:p>
          <w:p w:rsidR="00AA4A21" w:rsidRPr="00CF3000" w:rsidRDefault="004567B5" w:rsidP="004567B5">
            <w:pPr>
              <w:jc w:val="center"/>
              <w:rPr>
                <w:rFonts w:cstheme="minorHAnsi"/>
                <w:sz w:val="20"/>
                <w:szCs w:val="20"/>
              </w:rPr>
            </w:pPr>
            <w:r w:rsidRPr="00F3271B">
              <w:rPr>
                <w:rFonts w:cstheme="minorHAnsi"/>
                <w:spacing w:val="-4"/>
                <w:sz w:val="20"/>
                <w:szCs w:val="20"/>
              </w:rPr>
              <w:t>Special people, greeters, Sunday, holy, Jesus, Presentation, church, community, temple, altar servers, Extraordinary ministers, readers, choir, cleaners, priest, collectors, musicians</w:t>
            </w:r>
          </w:p>
        </w:tc>
        <w:tc>
          <w:tcPr>
            <w:tcW w:w="4638" w:type="dxa"/>
            <w:gridSpan w:val="2"/>
            <w:shd w:val="clear" w:color="auto" w:fill="auto"/>
          </w:tcPr>
          <w:p w:rsidR="004567B5" w:rsidRPr="00F3271B" w:rsidRDefault="004567B5" w:rsidP="004567B5">
            <w:pPr>
              <w:jc w:val="center"/>
              <w:rPr>
                <w:rFonts w:cstheme="minorHAnsi"/>
                <w:b/>
                <w:sz w:val="20"/>
                <w:szCs w:val="20"/>
              </w:rPr>
            </w:pPr>
            <w:r w:rsidRPr="00F3271B">
              <w:rPr>
                <w:rFonts w:cstheme="minorHAnsi"/>
                <w:b/>
                <w:sz w:val="20"/>
                <w:szCs w:val="20"/>
              </w:rPr>
              <w:t>Eucharist – Relating – Meals</w:t>
            </w:r>
          </w:p>
          <w:p w:rsidR="004567B5" w:rsidRPr="00F3271B" w:rsidRDefault="004567B5" w:rsidP="004567B5">
            <w:pPr>
              <w:jc w:val="center"/>
              <w:rPr>
                <w:rFonts w:cstheme="minorHAnsi"/>
                <w:b/>
                <w:sz w:val="20"/>
                <w:szCs w:val="20"/>
              </w:rPr>
            </w:pPr>
            <w:r w:rsidRPr="00F3271B">
              <w:rPr>
                <w:rFonts w:cstheme="minorHAnsi"/>
                <w:b/>
                <w:sz w:val="20"/>
                <w:szCs w:val="20"/>
              </w:rPr>
              <w:t>What makes some meals special?</w:t>
            </w:r>
          </w:p>
          <w:p w:rsidR="004567B5" w:rsidRPr="00F3271B" w:rsidRDefault="004567B5" w:rsidP="004567B5">
            <w:pPr>
              <w:widowControl w:val="0"/>
              <w:autoSpaceDE w:val="0"/>
              <w:autoSpaceDN w:val="0"/>
              <w:adjustRightInd w:val="0"/>
              <w:spacing w:before="25"/>
              <w:ind w:left="60" w:right="-20"/>
              <w:jc w:val="center"/>
              <w:rPr>
                <w:rFonts w:cstheme="minorHAnsi"/>
                <w:b/>
                <w:bCs/>
                <w:sz w:val="20"/>
                <w:szCs w:val="20"/>
              </w:rPr>
            </w:pPr>
            <w:r w:rsidRPr="00F3271B">
              <w:rPr>
                <w:rFonts w:cstheme="minorHAnsi"/>
                <w:b/>
                <w:bCs/>
                <w:sz w:val="20"/>
                <w:szCs w:val="20"/>
              </w:rPr>
              <w:t xml:space="preserve">Prior learning: </w:t>
            </w:r>
            <w:r w:rsidRPr="00F3271B">
              <w:rPr>
                <w:rFonts w:cstheme="minorHAnsi"/>
                <w:bCs/>
                <w:sz w:val="20"/>
                <w:szCs w:val="20"/>
              </w:rPr>
              <w:t>the joy of gathering together to celebrate at Mass</w:t>
            </w:r>
          </w:p>
          <w:p w:rsidR="004567B5" w:rsidRPr="00F3271B" w:rsidRDefault="004567B5" w:rsidP="004567B5">
            <w:pPr>
              <w:widowControl w:val="0"/>
              <w:autoSpaceDE w:val="0"/>
              <w:autoSpaceDN w:val="0"/>
              <w:adjustRightInd w:val="0"/>
              <w:spacing w:before="25"/>
              <w:ind w:left="60" w:right="-20"/>
              <w:jc w:val="center"/>
              <w:rPr>
                <w:rFonts w:cstheme="minorHAnsi"/>
                <w:bCs/>
                <w:sz w:val="20"/>
                <w:szCs w:val="20"/>
              </w:rPr>
            </w:pPr>
            <w:r w:rsidRPr="00F3271B">
              <w:rPr>
                <w:rFonts w:cstheme="minorHAnsi"/>
                <w:b/>
                <w:bCs/>
                <w:sz w:val="20"/>
                <w:szCs w:val="20"/>
              </w:rPr>
              <w:t xml:space="preserve">This Topic: learning outcomes: </w:t>
            </w:r>
            <w:r w:rsidRPr="00F3271B">
              <w:rPr>
                <w:rFonts w:cstheme="minorHAnsi"/>
                <w:bCs/>
                <w:sz w:val="20"/>
                <w:szCs w:val="20"/>
              </w:rPr>
              <w:t>Know and understand:</w:t>
            </w:r>
          </w:p>
          <w:p w:rsidR="004567B5" w:rsidRPr="00F3271B" w:rsidRDefault="004567B5" w:rsidP="004567B5">
            <w:pPr>
              <w:widowControl w:val="0"/>
              <w:autoSpaceDE w:val="0"/>
              <w:autoSpaceDN w:val="0"/>
              <w:adjustRightInd w:val="0"/>
              <w:spacing w:before="25"/>
              <w:ind w:left="60" w:right="-20"/>
              <w:jc w:val="center"/>
              <w:rPr>
                <w:rFonts w:cstheme="minorHAnsi"/>
                <w:b/>
                <w:bCs/>
                <w:sz w:val="20"/>
                <w:szCs w:val="20"/>
              </w:rPr>
            </w:pPr>
            <w:r w:rsidRPr="00F3271B">
              <w:rPr>
                <w:rFonts w:cstheme="minorHAnsi"/>
                <w:bCs/>
                <w:sz w:val="20"/>
                <w:szCs w:val="20"/>
              </w:rPr>
              <w:t>Families and groups share special meals</w:t>
            </w:r>
            <w:r w:rsidRPr="00F3271B">
              <w:rPr>
                <w:rFonts w:cstheme="minorHAnsi"/>
                <w:b/>
                <w:bCs/>
                <w:sz w:val="20"/>
                <w:szCs w:val="20"/>
              </w:rPr>
              <w:t xml:space="preserve"> – Explore</w:t>
            </w:r>
          </w:p>
          <w:p w:rsidR="004567B5" w:rsidRPr="00F3271B" w:rsidRDefault="004567B5" w:rsidP="004567B5">
            <w:pPr>
              <w:widowControl w:val="0"/>
              <w:autoSpaceDE w:val="0"/>
              <w:autoSpaceDN w:val="0"/>
              <w:adjustRightInd w:val="0"/>
              <w:spacing w:before="25"/>
              <w:ind w:left="60" w:right="-20"/>
              <w:jc w:val="center"/>
              <w:rPr>
                <w:rFonts w:cstheme="minorHAnsi"/>
                <w:b/>
                <w:bCs/>
                <w:sz w:val="20"/>
                <w:szCs w:val="20"/>
              </w:rPr>
            </w:pPr>
            <w:r w:rsidRPr="00F3271B">
              <w:rPr>
                <w:rFonts w:cstheme="minorHAnsi"/>
                <w:bCs/>
                <w:sz w:val="20"/>
                <w:szCs w:val="20"/>
              </w:rPr>
              <w:t>Mass as Jesus’ special meal</w:t>
            </w:r>
            <w:r w:rsidRPr="00F3271B">
              <w:rPr>
                <w:rFonts w:cstheme="minorHAnsi"/>
                <w:b/>
                <w:bCs/>
                <w:sz w:val="20"/>
                <w:szCs w:val="20"/>
              </w:rPr>
              <w:t xml:space="preserve"> – Reveal</w:t>
            </w:r>
          </w:p>
          <w:p w:rsidR="004567B5" w:rsidRPr="00F3271B" w:rsidRDefault="004567B5" w:rsidP="004567B5">
            <w:pPr>
              <w:jc w:val="center"/>
              <w:rPr>
                <w:rFonts w:cstheme="minorHAnsi"/>
                <w:b/>
                <w:bCs/>
                <w:sz w:val="20"/>
                <w:szCs w:val="20"/>
              </w:rPr>
            </w:pPr>
            <w:r w:rsidRPr="00F3271B">
              <w:rPr>
                <w:rFonts w:cstheme="minorHAnsi"/>
                <w:bCs/>
                <w:sz w:val="20"/>
                <w:szCs w:val="20"/>
              </w:rPr>
              <w:t>Acquire the skills of assimilation, celebration and application of the above</w:t>
            </w:r>
            <w:r w:rsidRPr="00F3271B">
              <w:rPr>
                <w:rFonts w:cstheme="minorHAnsi"/>
                <w:b/>
                <w:bCs/>
                <w:sz w:val="20"/>
                <w:szCs w:val="20"/>
              </w:rPr>
              <w:t xml:space="preserve"> – Respond</w:t>
            </w:r>
          </w:p>
          <w:p w:rsidR="004567B5" w:rsidRPr="00F3271B" w:rsidRDefault="004567B5" w:rsidP="004567B5">
            <w:pPr>
              <w:jc w:val="center"/>
              <w:rPr>
                <w:rFonts w:cstheme="minorHAnsi"/>
                <w:b/>
                <w:bCs/>
                <w:sz w:val="20"/>
                <w:szCs w:val="20"/>
              </w:rPr>
            </w:pPr>
            <w:r w:rsidRPr="00F3271B">
              <w:rPr>
                <w:rFonts w:cstheme="minorHAnsi"/>
                <w:b/>
                <w:bCs/>
                <w:sz w:val="20"/>
                <w:szCs w:val="20"/>
              </w:rPr>
              <w:t>Vocabulary</w:t>
            </w:r>
          </w:p>
          <w:p w:rsidR="00AA4A21" w:rsidRPr="00C17DEB" w:rsidRDefault="004567B5" w:rsidP="004567B5">
            <w:pPr>
              <w:jc w:val="center"/>
              <w:rPr>
                <w:rFonts w:cstheme="minorHAnsi"/>
                <w:b/>
                <w:sz w:val="20"/>
                <w:szCs w:val="20"/>
              </w:rPr>
            </w:pPr>
            <w:r w:rsidRPr="00F3271B">
              <w:rPr>
                <w:rFonts w:cstheme="minorHAnsi"/>
                <w:spacing w:val="-4"/>
                <w:sz w:val="20"/>
                <w:szCs w:val="20"/>
              </w:rPr>
              <w:t>family, meal, Mass, share, blessing, bread, host, wine, altar, Last Supper, Holy Communion, Preparation of the Gifts, litany, chalice</w:t>
            </w:r>
          </w:p>
        </w:tc>
        <w:tc>
          <w:tcPr>
            <w:tcW w:w="4638" w:type="dxa"/>
            <w:shd w:val="clear" w:color="auto" w:fill="auto"/>
          </w:tcPr>
          <w:p w:rsidR="004567B5" w:rsidRPr="00F3271B" w:rsidRDefault="004567B5" w:rsidP="004567B5">
            <w:pPr>
              <w:jc w:val="center"/>
              <w:rPr>
                <w:rFonts w:cstheme="minorHAnsi"/>
                <w:b/>
                <w:sz w:val="20"/>
                <w:szCs w:val="20"/>
              </w:rPr>
            </w:pPr>
            <w:r w:rsidRPr="00F3271B">
              <w:rPr>
                <w:rFonts w:cstheme="minorHAnsi"/>
                <w:b/>
                <w:sz w:val="20"/>
                <w:szCs w:val="20"/>
              </w:rPr>
              <w:t>Lent/Easter – Giving – Change</w:t>
            </w:r>
          </w:p>
          <w:p w:rsidR="004567B5" w:rsidRPr="00F3271B" w:rsidRDefault="004567B5" w:rsidP="004567B5">
            <w:pPr>
              <w:jc w:val="center"/>
              <w:rPr>
                <w:rFonts w:cstheme="minorHAnsi"/>
                <w:b/>
                <w:sz w:val="20"/>
                <w:szCs w:val="20"/>
              </w:rPr>
            </w:pPr>
            <w:r w:rsidRPr="00F3271B">
              <w:rPr>
                <w:rFonts w:cstheme="minorHAnsi"/>
                <w:b/>
                <w:sz w:val="20"/>
                <w:szCs w:val="20"/>
              </w:rPr>
              <w:t>How and why do some things change?</w:t>
            </w:r>
          </w:p>
          <w:p w:rsidR="004567B5" w:rsidRPr="00F3271B" w:rsidRDefault="004567B5" w:rsidP="004567B5">
            <w:pPr>
              <w:widowControl w:val="0"/>
              <w:autoSpaceDE w:val="0"/>
              <w:autoSpaceDN w:val="0"/>
              <w:adjustRightInd w:val="0"/>
              <w:spacing w:before="25"/>
              <w:ind w:left="60" w:right="-20"/>
              <w:jc w:val="center"/>
              <w:rPr>
                <w:rFonts w:cstheme="minorHAnsi"/>
                <w:bCs/>
                <w:sz w:val="20"/>
                <w:szCs w:val="20"/>
              </w:rPr>
            </w:pPr>
            <w:r w:rsidRPr="00F3271B">
              <w:rPr>
                <w:rFonts w:cstheme="minorHAnsi"/>
                <w:b/>
                <w:bCs/>
                <w:sz w:val="20"/>
                <w:szCs w:val="20"/>
              </w:rPr>
              <w:t xml:space="preserve">Prior learning: </w:t>
            </w:r>
            <w:r w:rsidRPr="00F3271B">
              <w:rPr>
                <w:rFonts w:cstheme="minorHAnsi"/>
                <w:bCs/>
                <w:sz w:val="20"/>
                <w:szCs w:val="20"/>
              </w:rPr>
              <w:t>Lent: a time to grow more like Jesus and look forward to Easter</w:t>
            </w:r>
          </w:p>
          <w:p w:rsidR="004567B5" w:rsidRPr="00F3271B" w:rsidRDefault="004567B5" w:rsidP="004567B5">
            <w:pPr>
              <w:widowControl w:val="0"/>
              <w:autoSpaceDE w:val="0"/>
              <w:autoSpaceDN w:val="0"/>
              <w:adjustRightInd w:val="0"/>
              <w:spacing w:before="25"/>
              <w:ind w:left="60" w:right="-20"/>
              <w:jc w:val="center"/>
              <w:rPr>
                <w:rFonts w:cstheme="minorHAnsi"/>
                <w:bCs/>
                <w:sz w:val="20"/>
                <w:szCs w:val="20"/>
              </w:rPr>
            </w:pPr>
            <w:r w:rsidRPr="00F3271B">
              <w:rPr>
                <w:rFonts w:cstheme="minorHAnsi"/>
                <w:b/>
                <w:bCs/>
                <w:sz w:val="20"/>
                <w:szCs w:val="20"/>
              </w:rPr>
              <w:t xml:space="preserve">This Topic: learning outcomes: </w:t>
            </w:r>
            <w:r w:rsidRPr="00F3271B">
              <w:rPr>
                <w:rFonts w:cstheme="minorHAnsi"/>
                <w:bCs/>
                <w:sz w:val="20"/>
                <w:szCs w:val="20"/>
              </w:rPr>
              <w:t>Know and understand:</w:t>
            </w:r>
          </w:p>
          <w:p w:rsidR="004567B5" w:rsidRPr="00F3271B" w:rsidRDefault="004567B5" w:rsidP="004567B5">
            <w:pPr>
              <w:widowControl w:val="0"/>
              <w:autoSpaceDE w:val="0"/>
              <w:autoSpaceDN w:val="0"/>
              <w:adjustRightInd w:val="0"/>
              <w:spacing w:before="25"/>
              <w:ind w:left="60" w:right="-20"/>
              <w:jc w:val="center"/>
              <w:rPr>
                <w:rFonts w:cstheme="minorHAnsi"/>
                <w:bCs/>
                <w:sz w:val="20"/>
                <w:szCs w:val="20"/>
              </w:rPr>
            </w:pPr>
            <w:r w:rsidRPr="00F3271B">
              <w:rPr>
                <w:rFonts w:cstheme="minorHAnsi"/>
                <w:bCs/>
                <w:sz w:val="20"/>
                <w:szCs w:val="20"/>
              </w:rPr>
              <w:t xml:space="preserve">That we change and grow – </w:t>
            </w:r>
            <w:r w:rsidRPr="00F3271B">
              <w:rPr>
                <w:rFonts w:cstheme="minorHAnsi"/>
                <w:b/>
                <w:bCs/>
                <w:sz w:val="20"/>
                <w:szCs w:val="20"/>
              </w:rPr>
              <w:t>Explore</w:t>
            </w:r>
          </w:p>
          <w:p w:rsidR="004567B5" w:rsidRPr="00F3271B" w:rsidRDefault="004567B5" w:rsidP="004567B5">
            <w:pPr>
              <w:widowControl w:val="0"/>
              <w:autoSpaceDE w:val="0"/>
              <w:autoSpaceDN w:val="0"/>
              <w:adjustRightInd w:val="0"/>
              <w:spacing w:before="25"/>
              <w:ind w:left="60" w:right="-20"/>
              <w:jc w:val="center"/>
              <w:rPr>
                <w:rFonts w:cstheme="minorHAnsi"/>
                <w:b/>
                <w:bCs/>
                <w:sz w:val="20"/>
                <w:szCs w:val="20"/>
              </w:rPr>
            </w:pPr>
            <w:r w:rsidRPr="00F3271B">
              <w:rPr>
                <w:rFonts w:cstheme="minorHAnsi"/>
                <w:bCs/>
                <w:sz w:val="20"/>
                <w:szCs w:val="20"/>
              </w:rPr>
              <w:t xml:space="preserve">Lent; a time to change in preparation for the celebration of Easter – </w:t>
            </w:r>
            <w:r w:rsidRPr="00F3271B">
              <w:rPr>
                <w:rFonts w:cstheme="minorHAnsi"/>
                <w:b/>
                <w:bCs/>
                <w:sz w:val="20"/>
                <w:szCs w:val="20"/>
              </w:rPr>
              <w:t>Reveal</w:t>
            </w:r>
          </w:p>
          <w:p w:rsidR="004567B5" w:rsidRPr="00F3271B" w:rsidRDefault="004567B5" w:rsidP="004567B5">
            <w:pPr>
              <w:jc w:val="center"/>
              <w:rPr>
                <w:rFonts w:cstheme="minorHAnsi"/>
                <w:b/>
                <w:bCs/>
                <w:sz w:val="20"/>
                <w:szCs w:val="20"/>
              </w:rPr>
            </w:pPr>
            <w:r w:rsidRPr="00F3271B">
              <w:rPr>
                <w:rFonts w:cstheme="minorHAnsi"/>
                <w:bCs/>
                <w:sz w:val="20"/>
                <w:szCs w:val="20"/>
              </w:rPr>
              <w:t xml:space="preserve">Acquire the skills of assimilation, celebration and application of the above – </w:t>
            </w:r>
            <w:r w:rsidRPr="00F3271B">
              <w:rPr>
                <w:rFonts w:cstheme="minorHAnsi"/>
                <w:b/>
                <w:bCs/>
                <w:sz w:val="20"/>
                <w:szCs w:val="20"/>
              </w:rPr>
              <w:t>Respond</w:t>
            </w:r>
          </w:p>
          <w:p w:rsidR="004567B5" w:rsidRPr="00F3271B" w:rsidRDefault="004567B5" w:rsidP="004567B5">
            <w:pPr>
              <w:jc w:val="center"/>
              <w:rPr>
                <w:rFonts w:cstheme="minorHAnsi"/>
                <w:b/>
                <w:bCs/>
                <w:sz w:val="20"/>
                <w:szCs w:val="20"/>
              </w:rPr>
            </w:pPr>
            <w:r w:rsidRPr="00F3271B">
              <w:rPr>
                <w:rFonts w:cstheme="minorHAnsi"/>
                <w:b/>
                <w:bCs/>
                <w:sz w:val="20"/>
                <w:szCs w:val="20"/>
              </w:rPr>
              <w:t>Vocabulary</w:t>
            </w:r>
          </w:p>
          <w:p w:rsidR="004567B5" w:rsidRPr="00F3271B" w:rsidRDefault="004567B5" w:rsidP="004567B5">
            <w:pPr>
              <w:widowControl w:val="0"/>
              <w:autoSpaceDE w:val="0"/>
              <w:autoSpaceDN w:val="0"/>
              <w:adjustRightInd w:val="0"/>
              <w:ind w:left="60" w:right="-20"/>
              <w:jc w:val="center"/>
              <w:rPr>
                <w:rFonts w:cstheme="minorHAnsi"/>
                <w:spacing w:val="-4"/>
                <w:sz w:val="20"/>
                <w:szCs w:val="20"/>
              </w:rPr>
            </w:pPr>
            <w:r w:rsidRPr="00F3271B">
              <w:rPr>
                <w:rFonts w:cstheme="minorHAnsi"/>
                <w:spacing w:val="-4"/>
                <w:sz w:val="20"/>
                <w:szCs w:val="20"/>
              </w:rPr>
              <w:t>change, seasons, spring, growth, Lent,</w:t>
            </w:r>
          </w:p>
          <w:p w:rsidR="004567B5" w:rsidRPr="00F3271B" w:rsidRDefault="004567B5" w:rsidP="004567B5">
            <w:pPr>
              <w:widowControl w:val="0"/>
              <w:autoSpaceDE w:val="0"/>
              <w:autoSpaceDN w:val="0"/>
              <w:adjustRightInd w:val="0"/>
              <w:ind w:left="60" w:right="-20"/>
              <w:jc w:val="center"/>
              <w:rPr>
                <w:rFonts w:cstheme="minorHAnsi"/>
                <w:spacing w:val="-4"/>
                <w:sz w:val="20"/>
                <w:szCs w:val="20"/>
              </w:rPr>
            </w:pPr>
            <w:r w:rsidRPr="00F3271B">
              <w:rPr>
                <w:rFonts w:cstheme="minorHAnsi"/>
                <w:spacing w:val="-4"/>
                <w:sz w:val="20"/>
                <w:szCs w:val="20"/>
              </w:rPr>
              <w:t>Ash Wednesday, Good Friday, Easter Sunday,</w:t>
            </w:r>
          </w:p>
          <w:p w:rsidR="00AA4A21" w:rsidRPr="00CF3000" w:rsidRDefault="004567B5" w:rsidP="004567B5">
            <w:pPr>
              <w:jc w:val="center"/>
              <w:rPr>
                <w:rFonts w:cstheme="minorHAnsi"/>
                <w:sz w:val="20"/>
                <w:szCs w:val="20"/>
              </w:rPr>
            </w:pPr>
            <w:r w:rsidRPr="00F3271B">
              <w:rPr>
                <w:rFonts w:cstheme="minorHAnsi"/>
                <w:spacing w:val="-4"/>
                <w:sz w:val="20"/>
                <w:szCs w:val="20"/>
              </w:rPr>
              <w:t>Alleluia, Cross, Resurrection</w:t>
            </w:r>
          </w:p>
        </w:tc>
      </w:tr>
      <w:tr w:rsidR="00AA4A21" w:rsidTr="00AA4A21">
        <w:tc>
          <w:tcPr>
            <w:tcW w:w="1474" w:type="dxa"/>
            <w:shd w:val="clear" w:color="auto" w:fill="C00000"/>
          </w:tcPr>
          <w:p w:rsidR="00AA4A21" w:rsidRDefault="00AA4A21" w:rsidP="00AA4A21">
            <w:pPr>
              <w:rPr>
                <w:b/>
              </w:rPr>
            </w:pPr>
          </w:p>
        </w:tc>
        <w:tc>
          <w:tcPr>
            <w:tcW w:w="13914" w:type="dxa"/>
            <w:gridSpan w:val="4"/>
            <w:shd w:val="clear" w:color="auto" w:fill="DEEAF6" w:themeFill="accent1" w:themeFillTint="33"/>
          </w:tcPr>
          <w:p w:rsidR="00AA4A21" w:rsidRPr="00CF3000" w:rsidRDefault="00AA4A21" w:rsidP="00AA4A21">
            <w:pPr>
              <w:jc w:val="center"/>
              <w:rPr>
                <w:rFonts w:cstheme="minorHAnsi"/>
                <w:sz w:val="20"/>
                <w:szCs w:val="20"/>
              </w:rPr>
            </w:pPr>
          </w:p>
        </w:tc>
      </w:tr>
      <w:tr w:rsidR="00B573D5" w:rsidTr="00D76726">
        <w:tc>
          <w:tcPr>
            <w:tcW w:w="1474" w:type="dxa"/>
            <w:shd w:val="clear" w:color="auto" w:fill="DEEAF6" w:themeFill="accent1" w:themeFillTint="33"/>
          </w:tcPr>
          <w:p w:rsidR="00B573D5" w:rsidRDefault="00B573D5" w:rsidP="00AA4A21">
            <w:pPr>
              <w:rPr>
                <w:b/>
              </w:rPr>
            </w:pPr>
            <w:r>
              <w:rPr>
                <w:b/>
              </w:rPr>
              <w:t>PSHE/RSHE</w:t>
            </w:r>
          </w:p>
        </w:tc>
        <w:tc>
          <w:tcPr>
            <w:tcW w:w="4638" w:type="dxa"/>
            <w:shd w:val="clear" w:color="auto" w:fill="auto"/>
          </w:tcPr>
          <w:p w:rsidR="00B573D5" w:rsidRDefault="00EF4919" w:rsidP="00AA4A21">
            <w:pPr>
              <w:jc w:val="center"/>
              <w:rPr>
                <w:rFonts w:cstheme="minorHAnsi"/>
                <w:b/>
                <w:sz w:val="20"/>
                <w:szCs w:val="20"/>
              </w:rPr>
            </w:pPr>
            <w:r w:rsidRPr="00EF4919">
              <w:rPr>
                <w:rFonts w:cstheme="minorHAnsi"/>
                <w:b/>
                <w:sz w:val="20"/>
                <w:szCs w:val="20"/>
              </w:rPr>
              <w:t>Belonging to the community</w:t>
            </w:r>
          </w:p>
          <w:p w:rsidR="00E92E53" w:rsidRDefault="00EF4919" w:rsidP="00AA4A21">
            <w:pPr>
              <w:jc w:val="center"/>
              <w:rPr>
                <w:rFonts w:cstheme="minorHAnsi"/>
                <w:sz w:val="20"/>
                <w:szCs w:val="20"/>
              </w:rPr>
            </w:pPr>
            <w:r>
              <w:rPr>
                <w:rFonts w:cstheme="minorHAnsi"/>
                <w:sz w:val="20"/>
                <w:szCs w:val="20"/>
              </w:rPr>
              <w:t>Children will learn about examples of rules in different situations e.g. class rules, rules at home, rules outside. They will explore how to care for people, animals and other living things in different ways. They will understand how they can look after the environment e.g. rec</w:t>
            </w:r>
            <w:r w:rsidR="00E92E53">
              <w:rPr>
                <w:rFonts w:cstheme="minorHAnsi"/>
                <w:sz w:val="20"/>
                <w:szCs w:val="20"/>
              </w:rPr>
              <w:t xml:space="preserve">ycling. Children will celebrate ways that God loves and cares for us. </w:t>
            </w:r>
          </w:p>
          <w:p w:rsidR="00E92E53" w:rsidRDefault="00E92E53" w:rsidP="00AA4A21">
            <w:pPr>
              <w:jc w:val="center"/>
              <w:rPr>
                <w:rFonts w:cstheme="minorHAnsi"/>
                <w:sz w:val="20"/>
                <w:szCs w:val="20"/>
              </w:rPr>
            </w:pPr>
          </w:p>
          <w:p w:rsidR="00E92E53" w:rsidRPr="00C5308F" w:rsidRDefault="00E92E53" w:rsidP="00AA4A21">
            <w:pPr>
              <w:jc w:val="center"/>
              <w:rPr>
                <w:rFonts w:cstheme="minorHAnsi"/>
                <w:b/>
                <w:sz w:val="20"/>
                <w:szCs w:val="20"/>
                <w:u w:val="single"/>
              </w:rPr>
            </w:pPr>
            <w:r w:rsidRPr="00C5308F">
              <w:rPr>
                <w:rFonts w:cstheme="minorHAnsi"/>
                <w:b/>
                <w:sz w:val="20"/>
                <w:szCs w:val="20"/>
                <w:u w:val="single"/>
              </w:rPr>
              <w:t xml:space="preserve">Vocabulary </w:t>
            </w:r>
          </w:p>
          <w:p w:rsidR="00EF4919" w:rsidRPr="00EF4919" w:rsidRDefault="00E92E53" w:rsidP="00AA4A21">
            <w:pPr>
              <w:jc w:val="center"/>
              <w:rPr>
                <w:rFonts w:cstheme="minorHAnsi"/>
                <w:sz w:val="20"/>
                <w:szCs w:val="20"/>
              </w:rPr>
            </w:pPr>
            <w:r>
              <w:rPr>
                <w:rFonts w:cstheme="minorHAnsi"/>
                <w:sz w:val="20"/>
                <w:szCs w:val="20"/>
              </w:rPr>
              <w:t>Rules, obedient, care, look after, love, recycle, litter</w:t>
            </w:r>
          </w:p>
        </w:tc>
        <w:tc>
          <w:tcPr>
            <w:tcW w:w="4638" w:type="dxa"/>
            <w:gridSpan w:val="2"/>
            <w:shd w:val="clear" w:color="auto" w:fill="auto"/>
          </w:tcPr>
          <w:p w:rsidR="00556B7B" w:rsidRDefault="00EF4919" w:rsidP="00556B7B">
            <w:pPr>
              <w:jc w:val="center"/>
              <w:rPr>
                <w:rFonts w:cstheme="minorHAnsi"/>
                <w:b/>
                <w:sz w:val="20"/>
                <w:szCs w:val="20"/>
              </w:rPr>
            </w:pPr>
            <w:r w:rsidRPr="00EF4919">
              <w:rPr>
                <w:rFonts w:cstheme="minorHAnsi"/>
                <w:b/>
                <w:sz w:val="20"/>
                <w:szCs w:val="20"/>
              </w:rPr>
              <w:t xml:space="preserve">Media literacy and digital resilience </w:t>
            </w:r>
          </w:p>
          <w:p w:rsidR="00C5308F" w:rsidRDefault="00E92E53" w:rsidP="00556B7B">
            <w:pPr>
              <w:jc w:val="center"/>
              <w:rPr>
                <w:rFonts w:cstheme="minorHAnsi"/>
                <w:sz w:val="20"/>
                <w:szCs w:val="20"/>
              </w:rPr>
            </w:pPr>
            <w:r>
              <w:rPr>
                <w:rFonts w:cstheme="minorHAnsi"/>
                <w:sz w:val="20"/>
                <w:szCs w:val="20"/>
              </w:rPr>
              <w:t xml:space="preserve">Children will </w:t>
            </w:r>
            <w:r w:rsidR="00C5308F">
              <w:rPr>
                <w:rFonts w:cstheme="minorHAnsi"/>
                <w:sz w:val="20"/>
                <w:szCs w:val="20"/>
              </w:rPr>
              <w:t xml:space="preserve">learn how and why people use internet and the benefits of using it and digital devices. </w:t>
            </w:r>
          </w:p>
          <w:p w:rsidR="00C5308F" w:rsidRDefault="00C5308F" w:rsidP="00556B7B">
            <w:pPr>
              <w:jc w:val="center"/>
              <w:rPr>
                <w:rFonts w:cstheme="minorHAnsi"/>
                <w:sz w:val="20"/>
                <w:szCs w:val="20"/>
              </w:rPr>
            </w:pPr>
            <w:r>
              <w:rPr>
                <w:rFonts w:cstheme="minorHAnsi"/>
                <w:sz w:val="20"/>
                <w:szCs w:val="20"/>
              </w:rPr>
              <w:t xml:space="preserve">They will learn how people find things out and communicate safely with others online. </w:t>
            </w:r>
          </w:p>
          <w:p w:rsidR="00C5308F" w:rsidRDefault="00C5308F" w:rsidP="00556B7B">
            <w:pPr>
              <w:jc w:val="center"/>
              <w:rPr>
                <w:rFonts w:cstheme="minorHAnsi"/>
                <w:sz w:val="20"/>
                <w:szCs w:val="20"/>
              </w:rPr>
            </w:pPr>
          </w:p>
          <w:p w:rsidR="00C5308F" w:rsidRPr="00C5308F" w:rsidRDefault="00C5308F" w:rsidP="00556B7B">
            <w:pPr>
              <w:jc w:val="center"/>
              <w:rPr>
                <w:rFonts w:cstheme="minorHAnsi"/>
                <w:b/>
                <w:sz w:val="20"/>
                <w:szCs w:val="20"/>
                <w:u w:val="single"/>
              </w:rPr>
            </w:pPr>
            <w:r w:rsidRPr="00C5308F">
              <w:rPr>
                <w:rFonts w:cstheme="minorHAnsi"/>
                <w:b/>
                <w:sz w:val="20"/>
                <w:szCs w:val="20"/>
                <w:u w:val="single"/>
              </w:rPr>
              <w:t xml:space="preserve">Vocabulary </w:t>
            </w:r>
          </w:p>
          <w:p w:rsidR="00E92E53" w:rsidRPr="00E92E53" w:rsidRDefault="00C5308F" w:rsidP="00556B7B">
            <w:pPr>
              <w:jc w:val="center"/>
              <w:rPr>
                <w:rFonts w:cstheme="minorHAnsi"/>
                <w:sz w:val="20"/>
                <w:szCs w:val="20"/>
              </w:rPr>
            </w:pPr>
            <w:r>
              <w:rPr>
                <w:rFonts w:cstheme="minorHAnsi"/>
                <w:sz w:val="20"/>
                <w:szCs w:val="20"/>
              </w:rPr>
              <w:t xml:space="preserve">Internet, safety, online, communicating, digital, devices,  </w:t>
            </w:r>
          </w:p>
        </w:tc>
        <w:tc>
          <w:tcPr>
            <w:tcW w:w="4638" w:type="dxa"/>
            <w:shd w:val="clear" w:color="auto" w:fill="auto"/>
          </w:tcPr>
          <w:p w:rsidR="00556B7B" w:rsidRDefault="00EF4919" w:rsidP="004567B5">
            <w:pPr>
              <w:jc w:val="center"/>
              <w:rPr>
                <w:rFonts w:cstheme="minorHAnsi"/>
                <w:b/>
                <w:sz w:val="20"/>
                <w:szCs w:val="20"/>
              </w:rPr>
            </w:pPr>
            <w:r w:rsidRPr="00EF4919">
              <w:rPr>
                <w:rFonts w:cstheme="minorHAnsi"/>
                <w:b/>
                <w:sz w:val="20"/>
                <w:szCs w:val="20"/>
              </w:rPr>
              <w:t>Money and work</w:t>
            </w:r>
          </w:p>
          <w:p w:rsidR="00C5308F" w:rsidRDefault="00C5308F" w:rsidP="00C5308F">
            <w:pPr>
              <w:jc w:val="center"/>
              <w:rPr>
                <w:rFonts w:cstheme="minorHAnsi"/>
                <w:sz w:val="20"/>
                <w:szCs w:val="20"/>
              </w:rPr>
            </w:pPr>
            <w:r>
              <w:rPr>
                <w:rFonts w:cstheme="minorHAnsi"/>
                <w:sz w:val="20"/>
                <w:szCs w:val="20"/>
              </w:rPr>
              <w:t xml:space="preserve">They will learn that everyone has different strengths, in and out of school. They will understand that different strengths and interests are needed for different jobs. The children will learn about people whose job it is to help us in the community and about different jobs and the work people do. </w:t>
            </w:r>
          </w:p>
          <w:p w:rsidR="00C5308F" w:rsidRDefault="00C5308F" w:rsidP="00C5308F">
            <w:pPr>
              <w:jc w:val="center"/>
              <w:rPr>
                <w:rFonts w:cstheme="minorHAnsi"/>
                <w:sz w:val="20"/>
                <w:szCs w:val="20"/>
              </w:rPr>
            </w:pPr>
          </w:p>
          <w:p w:rsidR="00C5308F" w:rsidRDefault="00C5308F" w:rsidP="00C5308F">
            <w:pPr>
              <w:jc w:val="center"/>
              <w:rPr>
                <w:rFonts w:cstheme="minorHAnsi"/>
                <w:b/>
                <w:sz w:val="20"/>
                <w:szCs w:val="20"/>
                <w:u w:val="single"/>
              </w:rPr>
            </w:pPr>
            <w:r w:rsidRPr="00C5308F">
              <w:rPr>
                <w:rFonts w:cstheme="minorHAnsi"/>
                <w:b/>
                <w:sz w:val="20"/>
                <w:szCs w:val="20"/>
                <w:u w:val="single"/>
              </w:rPr>
              <w:t xml:space="preserve">Vocabulary </w:t>
            </w:r>
          </w:p>
          <w:p w:rsidR="00C5308F" w:rsidRPr="00C5308F" w:rsidRDefault="00C5308F" w:rsidP="00C5308F">
            <w:pPr>
              <w:jc w:val="center"/>
              <w:rPr>
                <w:rFonts w:cstheme="minorHAnsi"/>
                <w:sz w:val="20"/>
                <w:szCs w:val="20"/>
              </w:rPr>
            </w:pPr>
            <w:r>
              <w:rPr>
                <w:rFonts w:cstheme="minorHAnsi"/>
                <w:sz w:val="20"/>
                <w:szCs w:val="20"/>
              </w:rPr>
              <w:t xml:space="preserve">Work, jobs, career, strengths, interests, community, policeman, fireman, shop assistant, </w:t>
            </w:r>
          </w:p>
          <w:p w:rsidR="00C5308F" w:rsidRPr="00C5308F" w:rsidRDefault="00C5308F" w:rsidP="00C5308F">
            <w:pPr>
              <w:jc w:val="center"/>
              <w:rPr>
                <w:rFonts w:cstheme="minorHAnsi"/>
                <w:sz w:val="20"/>
                <w:szCs w:val="20"/>
              </w:rPr>
            </w:pPr>
          </w:p>
        </w:tc>
      </w:tr>
      <w:tr w:rsidR="00AA4A21" w:rsidTr="00AA4A21">
        <w:tc>
          <w:tcPr>
            <w:tcW w:w="1474" w:type="dxa"/>
            <w:shd w:val="clear" w:color="auto" w:fill="C00000"/>
          </w:tcPr>
          <w:p w:rsidR="00AA4A21" w:rsidRDefault="00AA4A21" w:rsidP="00AA4A21">
            <w:pPr>
              <w:rPr>
                <w:b/>
              </w:rPr>
            </w:pPr>
          </w:p>
        </w:tc>
        <w:tc>
          <w:tcPr>
            <w:tcW w:w="13914" w:type="dxa"/>
            <w:gridSpan w:val="4"/>
            <w:shd w:val="clear" w:color="auto" w:fill="DEEAF6" w:themeFill="accent1" w:themeFillTint="33"/>
          </w:tcPr>
          <w:p w:rsidR="00AA4A21" w:rsidRPr="00CF3000" w:rsidRDefault="00AA4A21" w:rsidP="00AA4A21">
            <w:pPr>
              <w:jc w:val="center"/>
              <w:rPr>
                <w:rFonts w:cstheme="minorHAnsi"/>
                <w:sz w:val="20"/>
                <w:szCs w:val="20"/>
              </w:rPr>
            </w:pPr>
          </w:p>
        </w:tc>
      </w:tr>
      <w:tr w:rsidR="00556B7B" w:rsidTr="006939A2">
        <w:tc>
          <w:tcPr>
            <w:tcW w:w="1474" w:type="dxa"/>
            <w:shd w:val="clear" w:color="auto" w:fill="DEEAF6" w:themeFill="accent1" w:themeFillTint="33"/>
          </w:tcPr>
          <w:p w:rsidR="00556B7B" w:rsidRPr="00DA7126" w:rsidRDefault="00556B7B" w:rsidP="00AA4A21">
            <w:pPr>
              <w:rPr>
                <w:b/>
              </w:rPr>
            </w:pPr>
            <w:r>
              <w:rPr>
                <w:b/>
              </w:rPr>
              <w:t>ENGLISH</w:t>
            </w:r>
          </w:p>
        </w:tc>
        <w:tc>
          <w:tcPr>
            <w:tcW w:w="6957" w:type="dxa"/>
            <w:gridSpan w:val="2"/>
            <w:shd w:val="clear" w:color="auto" w:fill="auto"/>
          </w:tcPr>
          <w:p w:rsidR="00FB1825" w:rsidRDefault="00FB1825" w:rsidP="00AA4A21">
            <w:pPr>
              <w:jc w:val="center"/>
              <w:rPr>
                <w:b/>
                <w:sz w:val="20"/>
                <w:szCs w:val="20"/>
              </w:rPr>
            </w:pPr>
            <w:r>
              <w:rPr>
                <w:b/>
                <w:sz w:val="20"/>
                <w:szCs w:val="20"/>
              </w:rPr>
              <w:t xml:space="preserve">Hermelin </w:t>
            </w:r>
          </w:p>
          <w:p w:rsidR="00FB1825" w:rsidRDefault="00FB1825" w:rsidP="00AA4A21">
            <w:pPr>
              <w:jc w:val="center"/>
              <w:rPr>
                <w:b/>
                <w:sz w:val="20"/>
                <w:szCs w:val="20"/>
              </w:rPr>
            </w:pPr>
            <w:r>
              <w:rPr>
                <w:b/>
                <w:sz w:val="20"/>
                <w:szCs w:val="20"/>
              </w:rPr>
              <w:lastRenderedPageBreak/>
              <w:t xml:space="preserve">BY Mini Grey </w:t>
            </w:r>
          </w:p>
          <w:p w:rsidR="00643690" w:rsidRPr="00441DFB" w:rsidRDefault="004B36AB" w:rsidP="00AA4A21">
            <w:pPr>
              <w:jc w:val="center"/>
              <w:rPr>
                <w:b/>
                <w:sz w:val="20"/>
                <w:szCs w:val="20"/>
              </w:rPr>
            </w:pPr>
            <w:r>
              <w:rPr>
                <w:b/>
                <w:sz w:val="20"/>
                <w:szCs w:val="20"/>
              </w:rPr>
              <w:t>Writing Outcomes &amp; Writing Purpose</w:t>
            </w:r>
          </w:p>
          <w:p w:rsidR="00643690" w:rsidRDefault="004B36AB" w:rsidP="00AA4A21">
            <w:pPr>
              <w:jc w:val="center"/>
              <w:rPr>
                <w:sz w:val="20"/>
                <w:szCs w:val="20"/>
              </w:rPr>
            </w:pPr>
            <w:r>
              <w:rPr>
                <w:sz w:val="20"/>
                <w:szCs w:val="20"/>
              </w:rPr>
              <w:t xml:space="preserve">Narrative: </w:t>
            </w:r>
            <w:r w:rsidR="00FB1825">
              <w:rPr>
                <w:sz w:val="20"/>
                <w:szCs w:val="20"/>
              </w:rPr>
              <w:t>Detective</w:t>
            </w:r>
            <w:r>
              <w:rPr>
                <w:sz w:val="20"/>
                <w:szCs w:val="20"/>
              </w:rPr>
              <w:t xml:space="preserve"> Narrative. Purpose: To narrate</w:t>
            </w:r>
            <w:r w:rsidR="00643690" w:rsidRPr="00441DFB">
              <w:rPr>
                <w:sz w:val="20"/>
                <w:szCs w:val="20"/>
              </w:rPr>
              <w:t xml:space="preserve"> </w:t>
            </w:r>
          </w:p>
          <w:p w:rsidR="004B36AB" w:rsidRPr="00441DFB" w:rsidRDefault="004B36AB" w:rsidP="00AA4A21">
            <w:pPr>
              <w:jc w:val="center"/>
              <w:rPr>
                <w:sz w:val="20"/>
                <w:szCs w:val="20"/>
              </w:rPr>
            </w:pPr>
            <w:r>
              <w:rPr>
                <w:sz w:val="20"/>
                <w:szCs w:val="20"/>
              </w:rPr>
              <w:t>Recount: Letter. Purpose: To recount.</w:t>
            </w:r>
          </w:p>
          <w:p w:rsidR="00643690" w:rsidRDefault="00643690" w:rsidP="00AA4A21">
            <w:pPr>
              <w:jc w:val="center"/>
              <w:rPr>
                <w:b/>
                <w:sz w:val="20"/>
                <w:szCs w:val="20"/>
              </w:rPr>
            </w:pPr>
            <w:r w:rsidRPr="00441DFB">
              <w:rPr>
                <w:b/>
                <w:sz w:val="20"/>
                <w:szCs w:val="20"/>
              </w:rPr>
              <w:t xml:space="preserve">Grammar: Word </w:t>
            </w:r>
          </w:p>
          <w:p w:rsidR="004B36AB" w:rsidRPr="004B36AB" w:rsidRDefault="004B36AB" w:rsidP="00AA4A21">
            <w:pPr>
              <w:jc w:val="center"/>
              <w:rPr>
                <w:b/>
                <w:sz w:val="20"/>
                <w:szCs w:val="20"/>
              </w:rPr>
            </w:pPr>
            <w:r w:rsidRPr="004B36AB">
              <w:rPr>
                <w:sz w:val="20"/>
                <w:szCs w:val="20"/>
              </w:rPr>
              <w:t xml:space="preserve">Build on previous year &amp; focus on: Reinforce plural noun suffix -s </w:t>
            </w:r>
            <w:r>
              <w:rPr>
                <w:sz w:val="20"/>
                <w:szCs w:val="20"/>
              </w:rPr>
              <w:t>–</w:t>
            </w:r>
            <w:r w:rsidRPr="004B36AB">
              <w:rPr>
                <w:sz w:val="20"/>
                <w:szCs w:val="20"/>
              </w:rPr>
              <w:t>es</w:t>
            </w:r>
            <w:r>
              <w:rPr>
                <w:sz w:val="20"/>
                <w:szCs w:val="20"/>
              </w:rPr>
              <w:t>.</w:t>
            </w:r>
            <w:r w:rsidRPr="004B36AB">
              <w:rPr>
                <w:sz w:val="20"/>
                <w:szCs w:val="20"/>
              </w:rPr>
              <w:t xml:space="preserve"> How prefix un – changes the meaning of verbs and adjectives</w:t>
            </w:r>
            <w:r>
              <w:rPr>
                <w:sz w:val="20"/>
                <w:szCs w:val="20"/>
              </w:rPr>
              <w:t>.</w:t>
            </w:r>
          </w:p>
          <w:p w:rsidR="00643690" w:rsidRDefault="00643690" w:rsidP="00AA4A21">
            <w:pPr>
              <w:jc w:val="center"/>
              <w:rPr>
                <w:b/>
                <w:sz w:val="20"/>
                <w:szCs w:val="20"/>
              </w:rPr>
            </w:pPr>
            <w:r w:rsidRPr="00441DFB">
              <w:rPr>
                <w:b/>
                <w:sz w:val="20"/>
                <w:szCs w:val="20"/>
              </w:rPr>
              <w:t xml:space="preserve">Grammar: Sentence </w:t>
            </w:r>
          </w:p>
          <w:p w:rsidR="004B36AB" w:rsidRPr="004B36AB" w:rsidRDefault="004B36AB" w:rsidP="00AA4A21">
            <w:pPr>
              <w:jc w:val="center"/>
              <w:rPr>
                <w:b/>
                <w:sz w:val="20"/>
                <w:szCs w:val="20"/>
              </w:rPr>
            </w:pPr>
            <w:r w:rsidRPr="004B36AB">
              <w:rPr>
                <w:sz w:val="20"/>
                <w:szCs w:val="20"/>
              </w:rPr>
              <w:t>Build on previous year &amp; focus on: Combining words to make sentences</w:t>
            </w:r>
            <w:r>
              <w:rPr>
                <w:sz w:val="20"/>
                <w:szCs w:val="20"/>
              </w:rPr>
              <w:t>.</w:t>
            </w:r>
            <w:r w:rsidRPr="004B36AB">
              <w:rPr>
                <w:sz w:val="20"/>
                <w:szCs w:val="20"/>
              </w:rPr>
              <w:t xml:space="preserve"> Joining words and clauses using-and, because, so</w:t>
            </w:r>
          </w:p>
          <w:p w:rsidR="00643690" w:rsidRDefault="00643690" w:rsidP="00AA4A21">
            <w:pPr>
              <w:jc w:val="center"/>
              <w:rPr>
                <w:b/>
                <w:sz w:val="20"/>
                <w:szCs w:val="20"/>
              </w:rPr>
            </w:pPr>
            <w:r w:rsidRPr="00441DFB">
              <w:rPr>
                <w:b/>
                <w:sz w:val="20"/>
                <w:szCs w:val="20"/>
              </w:rPr>
              <w:t xml:space="preserve">Grammar: Text </w:t>
            </w:r>
          </w:p>
          <w:p w:rsidR="004B36AB" w:rsidRPr="004B36AB" w:rsidRDefault="004B36AB" w:rsidP="00AA4A21">
            <w:pPr>
              <w:jc w:val="center"/>
              <w:rPr>
                <w:b/>
                <w:sz w:val="20"/>
                <w:szCs w:val="20"/>
              </w:rPr>
            </w:pPr>
            <w:r w:rsidRPr="004B36AB">
              <w:rPr>
                <w:sz w:val="20"/>
                <w:szCs w:val="20"/>
              </w:rPr>
              <w:t>Build on previous year &amp; focus on: Sequencing sentences to form short narratives</w:t>
            </w:r>
          </w:p>
          <w:p w:rsidR="00643690" w:rsidRDefault="00643690" w:rsidP="00AA4A21">
            <w:pPr>
              <w:jc w:val="center"/>
              <w:rPr>
                <w:b/>
                <w:sz w:val="20"/>
                <w:szCs w:val="20"/>
              </w:rPr>
            </w:pPr>
            <w:r w:rsidRPr="00441DFB">
              <w:rPr>
                <w:b/>
                <w:sz w:val="20"/>
                <w:szCs w:val="20"/>
              </w:rPr>
              <w:t xml:space="preserve">Grammar: Punctuation </w:t>
            </w:r>
          </w:p>
          <w:p w:rsidR="004B36AB" w:rsidRPr="004B36AB" w:rsidRDefault="004B36AB" w:rsidP="00AA4A21">
            <w:pPr>
              <w:jc w:val="center"/>
              <w:rPr>
                <w:b/>
                <w:sz w:val="20"/>
                <w:szCs w:val="20"/>
              </w:rPr>
            </w:pPr>
            <w:r w:rsidRPr="004B36AB">
              <w:rPr>
                <w:sz w:val="20"/>
                <w:szCs w:val="20"/>
              </w:rPr>
              <w:t xml:space="preserve">Build on previous year &amp; focus on: </w:t>
            </w:r>
            <w:r>
              <w:rPr>
                <w:sz w:val="20"/>
                <w:szCs w:val="20"/>
              </w:rPr>
              <w:t xml:space="preserve">Separation of words with spaces, </w:t>
            </w:r>
            <w:r w:rsidRPr="004B36AB">
              <w:rPr>
                <w:sz w:val="20"/>
                <w:szCs w:val="20"/>
              </w:rPr>
              <w:t>Capital letters</w:t>
            </w:r>
            <w:r>
              <w:rPr>
                <w:sz w:val="20"/>
                <w:szCs w:val="20"/>
              </w:rPr>
              <w:t>,</w:t>
            </w:r>
            <w:r w:rsidRPr="004B36AB">
              <w:rPr>
                <w:sz w:val="20"/>
                <w:szCs w:val="20"/>
              </w:rPr>
              <w:t xml:space="preserve"> Full Stops</w:t>
            </w:r>
            <w:r>
              <w:rPr>
                <w:sz w:val="20"/>
                <w:szCs w:val="20"/>
              </w:rPr>
              <w:t>,</w:t>
            </w:r>
            <w:r w:rsidRPr="004B36AB">
              <w:rPr>
                <w:sz w:val="20"/>
                <w:szCs w:val="20"/>
              </w:rPr>
              <w:t xml:space="preserve"> Question mark</w:t>
            </w:r>
            <w:r>
              <w:rPr>
                <w:sz w:val="20"/>
                <w:szCs w:val="20"/>
              </w:rPr>
              <w:t>,</w:t>
            </w:r>
            <w:r w:rsidRPr="004B36AB">
              <w:rPr>
                <w:sz w:val="20"/>
                <w:szCs w:val="20"/>
              </w:rPr>
              <w:t xml:space="preserve"> Exclamation mark</w:t>
            </w:r>
            <w:r>
              <w:rPr>
                <w:sz w:val="20"/>
                <w:szCs w:val="20"/>
              </w:rPr>
              <w:t>.</w:t>
            </w:r>
          </w:p>
          <w:p w:rsidR="00643690" w:rsidRPr="00441DFB" w:rsidRDefault="00643690" w:rsidP="00AA4A21">
            <w:pPr>
              <w:jc w:val="center"/>
              <w:rPr>
                <w:b/>
                <w:sz w:val="20"/>
                <w:szCs w:val="20"/>
              </w:rPr>
            </w:pPr>
            <w:r w:rsidRPr="00441DFB">
              <w:rPr>
                <w:b/>
                <w:sz w:val="20"/>
                <w:szCs w:val="20"/>
              </w:rPr>
              <w:t xml:space="preserve">Terminology for Pupils </w:t>
            </w:r>
          </w:p>
          <w:p w:rsidR="00556B7B" w:rsidRPr="00441DFB" w:rsidRDefault="004B36AB" w:rsidP="00AA4A21">
            <w:pPr>
              <w:jc w:val="center"/>
              <w:rPr>
                <w:rFonts w:cstheme="minorHAnsi"/>
                <w:sz w:val="20"/>
                <w:szCs w:val="20"/>
              </w:rPr>
            </w:pPr>
            <w:r>
              <w:rPr>
                <w:sz w:val="20"/>
                <w:szCs w:val="20"/>
              </w:rPr>
              <w:t>Question mark, exclamation mark, suffix, prefix, verb, adjective</w:t>
            </w:r>
          </w:p>
        </w:tc>
        <w:tc>
          <w:tcPr>
            <w:tcW w:w="6957" w:type="dxa"/>
            <w:gridSpan w:val="2"/>
            <w:shd w:val="clear" w:color="auto" w:fill="auto"/>
          </w:tcPr>
          <w:p w:rsidR="00556B7B" w:rsidRPr="00441DFB" w:rsidRDefault="004B36AB" w:rsidP="00AA4A21">
            <w:pPr>
              <w:jc w:val="center"/>
              <w:rPr>
                <w:b/>
                <w:sz w:val="20"/>
                <w:szCs w:val="20"/>
              </w:rPr>
            </w:pPr>
            <w:r>
              <w:rPr>
                <w:b/>
                <w:sz w:val="20"/>
                <w:szCs w:val="20"/>
              </w:rPr>
              <w:lastRenderedPageBreak/>
              <w:t>Where the Wild Things Are</w:t>
            </w:r>
          </w:p>
          <w:p w:rsidR="00FB769C" w:rsidRPr="004B36AB" w:rsidRDefault="00FB769C" w:rsidP="00AA4A21">
            <w:pPr>
              <w:jc w:val="center"/>
              <w:rPr>
                <w:rStyle w:val="a-color-secondary"/>
                <w:b/>
                <w:sz w:val="20"/>
                <w:szCs w:val="20"/>
              </w:rPr>
            </w:pPr>
            <w:r w:rsidRPr="004B36AB">
              <w:rPr>
                <w:rFonts w:cstheme="minorHAnsi"/>
                <w:b/>
                <w:sz w:val="20"/>
                <w:szCs w:val="20"/>
                <w:shd w:val="clear" w:color="auto" w:fill="FFFFFF"/>
              </w:rPr>
              <w:lastRenderedPageBreak/>
              <w:t>by </w:t>
            </w:r>
            <w:r w:rsidR="004B36AB" w:rsidRPr="004B36AB">
              <w:rPr>
                <w:b/>
                <w:sz w:val="20"/>
                <w:szCs w:val="20"/>
              </w:rPr>
              <w:t>Maurice Sendak</w:t>
            </w:r>
          </w:p>
          <w:p w:rsidR="007E4001" w:rsidRPr="00441DFB" w:rsidRDefault="007E4001" w:rsidP="00AA4A21">
            <w:pPr>
              <w:jc w:val="center"/>
              <w:rPr>
                <w:rFonts w:cstheme="minorHAnsi"/>
                <w:b/>
                <w:sz w:val="20"/>
                <w:szCs w:val="20"/>
              </w:rPr>
            </w:pPr>
            <w:r w:rsidRPr="00441DFB">
              <w:rPr>
                <w:rFonts w:cstheme="minorHAnsi"/>
                <w:b/>
                <w:sz w:val="20"/>
                <w:szCs w:val="20"/>
              </w:rPr>
              <w:t xml:space="preserve">Writing Outcome &amp; Writing Purpose </w:t>
            </w:r>
          </w:p>
          <w:p w:rsidR="004B36AB" w:rsidRDefault="004B36AB" w:rsidP="007E4001">
            <w:pPr>
              <w:jc w:val="center"/>
              <w:rPr>
                <w:sz w:val="20"/>
                <w:szCs w:val="20"/>
              </w:rPr>
            </w:pPr>
            <w:r>
              <w:rPr>
                <w:sz w:val="20"/>
                <w:szCs w:val="20"/>
              </w:rPr>
              <w:t>Narrative: A Portal Story. Purpose: To narrate</w:t>
            </w:r>
          </w:p>
          <w:p w:rsidR="004B36AB" w:rsidRDefault="004B36AB" w:rsidP="007E4001">
            <w:pPr>
              <w:jc w:val="center"/>
              <w:rPr>
                <w:sz w:val="20"/>
                <w:szCs w:val="20"/>
              </w:rPr>
            </w:pPr>
            <w:r>
              <w:rPr>
                <w:sz w:val="20"/>
                <w:szCs w:val="20"/>
              </w:rPr>
              <w:t>Information: Wild Things. Purpose: To inform.</w:t>
            </w:r>
          </w:p>
          <w:p w:rsidR="007E4001" w:rsidRDefault="007E4001" w:rsidP="004B36AB">
            <w:pPr>
              <w:jc w:val="center"/>
              <w:rPr>
                <w:b/>
                <w:sz w:val="20"/>
                <w:szCs w:val="20"/>
              </w:rPr>
            </w:pPr>
            <w:r w:rsidRPr="00441DFB">
              <w:rPr>
                <w:b/>
                <w:sz w:val="20"/>
                <w:szCs w:val="20"/>
              </w:rPr>
              <w:t>Grammar: Word</w:t>
            </w:r>
          </w:p>
          <w:p w:rsidR="004B36AB" w:rsidRPr="004B36AB" w:rsidRDefault="004B36AB" w:rsidP="004B36AB">
            <w:pPr>
              <w:jc w:val="center"/>
              <w:rPr>
                <w:b/>
                <w:sz w:val="18"/>
                <w:szCs w:val="20"/>
              </w:rPr>
            </w:pPr>
            <w:r w:rsidRPr="004B36AB">
              <w:rPr>
                <w:sz w:val="20"/>
              </w:rPr>
              <w:t xml:space="preserve">Build on previous units &amp; focus on: Suffix added to verbs – </w:t>
            </w:r>
            <w:proofErr w:type="spellStart"/>
            <w:r w:rsidRPr="004B36AB">
              <w:rPr>
                <w:sz w:val="20"/>
              </w:rPr>
              <w:t>ing</w:t>
            </w:r>
            <w:proofErr w:type="spellEnd"/>
            <w:r w:rsidRPr="004B36AB">
              <w:rPr>
                <w:sz w:val="20"/>
              </w:rPr>
              <w:t xml:space="preserve"> ed </w:t>
            </w:r>
            <w:proofErr w:type="spellStart"/>
            <w:r w:rsidRPr="004B36AB">
              <w:rPr>
                <w:sz w:val="20"/>
              </w:rPr>
              <w:t>er</w:t>
            </w:r>
            <w:proofErr w:type="spellEnd"/>
          </w:p>
          <w:p w:rsidR="007E4001" w:rsidRDefault="007E4001" w:rsidP="007E4001">
            <w:pPr>
              <w:jc w:val="center"/>
              <w:rPr>
                <w:b/>
                <w:sz w:val="20"/>
                <w:szCs w:val="20"/>
              </w:rPr>
            </w:pPr>
            <w:r w:rsidRPr="00441DFB">
              <w:rPr>
                <w:b/>
                <w:sz w:val="20"/>
                <w:szCs w:val="20"/>
              </w:rPr>
              <w:t xml:space="preserve">Grammar: Sentence </w:t>
            </w:r>
          </w:p>
          <w:p w:rsidR="00E22F88" w:rsidRPr="00E22F88" w:rsidRDefault="00E22F88" w:rsidP="007E4001">
            <w:pPr>
              <w:jc w:val="center"/>
              <w:rPr>
                <w:b/>
                <w:sz w:val="18"/>
                <w:szCs w:val="20"/>
              </w:rPr>
            </w:pPr>
            <w:r w:rsidRPr="00E22F88">
              <w:rPr>
                <w:sz w:val="20"/>
              </w:rPr>
              <w:t>Build on previous year &amp; focus on: Combining words to make sentences Joining words and clauses using-and, because, so, but</w:t>
            </w:r>
          </w:p>
          <w:p w:rsidR="007E4001" w:rsidRDefault="007E4001" w:rsidP="007E4001">
            <w:pPr>
              <w:jc w:val="center"/>
              <w:rPr>
                <w:b/>
                <w:sz w:val="20"/>
                <w:szCs w:val="20"/>
              </w:rPr>
            </w:pPr>
            <w:r w:rsidRPr="00441DFB">
              <w:rPr>
                <w:b/>
                <w:sz w:val="20"/>
                <w:szCs w:val="20"/>
              </w:rPr>
              <w:t xml:space="preserve">Grammar: Text </w:t>
            </w:r>
          </w:p>
          <w:p w:rsidR="00E22F88" w:rsidRPr="00E22F88" w:rsidRDefault="00E22F88" w:rsidP="007E4001">
            <w:pPr>
              <w:jc w:val="center"/>
              <w:rPr>
                <w:b/>
                <w:sz w:val="18"/>
                <w:szCs w:val="20"/>
              </w:rPr>
            </w:pPr>
            <w:r w:rsidRPr="00E22F88">
              <w:rPr>
                <w:sz w:val="20"/>
              </w:rPr>
              <w:t>Build on previous year &amp; focus on: Sequencing sentences to form short narratives</w:t>
            </w:r>
          </w:p>
          <w:p w:rsidR="007E4001" w:rsidRPr="00E22F88" w:rsidRDefault="007E4001" w:rsidP="007E4001">
            <w:pPr>
              <w:jc w:val="center"/>
              <w:rPr>
                <w:b/>
                <w:sz w:val="20"/>
                <w:szCs w:val="20"/>
              </w:rPr>
            </w:pPr>
            <w:r w:rsidRPr="00E22F88">
              <w:rPr>
                <w:b/>
                <w:sz w:val="20"/>
                <w:szCs w:val="20"/>
              </w:rPr>
              <w:t>Grammar: Punctuation</w:t>
            </w:r>
          </w:p>
          <w:p w:rsidR="00E22F88" w:rsidRDefault="00E22F88" w:rsidP="007E4001">
            <w:pPr>
              <w:jc w:val="center"/>
              <w:rPr>
                <w:sz w:val="20"/>
                <w:szCs w:val="20"/>
              </w:rPr>
            </w:pPr>
            <w:r w:rsidRPr="00E22F88">
              <w:rPr>
                <w:sz w:val="20"/>
                <w:szCs w:val="20"/>
              </w:rPr>
              <w:t>Build on previous year &amp; focus on:</w:t>
            </w:r>
          </w:p>
          <w:p w:rsidR="00E22F88" w:rsidRDefault="00E22F88" w:rsidP="007E4001">
            <w:pPr>
              <w:jc w:val="center"/>
              <w:rPr>
                <w:sz w:val="20"/>
                <w:szCs w:val="20"/>
              </w:rPr>
            </w:pPr>
            <w:r w:rsidRPr="00E22F88">
              <w:rPr>
                <w:sz w:val="20"/>
                <w:szCs w:val="20"/>
              </w:rPr>
              <w:t xml:space="preserve">Separation of words with spaces </w:t>
            </w:r>
          </w:p>
          <w:p w:rsidR="00E22F88" w:rsidRDefault="00E22F88" w:rsidP="007E4001">
            <w:pPr>
              <w:jc w:val="center"/>
              <w:rPr>
                <w:sz w:val="20"/>
                <w:szCs w:val="20"/>
              </w:rPr>
            </w:pPr>
            <w:r w:rsidRPr="00E22F88">
              <w:rPr>
                <w:sz w:val="20"/>
                <w:szCs w:val="20"/>
              </w:rPr>
              <w:t>Capital letters</w:t>
            </w:r>
          </w:p>
          <w:p w:rsidR="00E22F88" w:rsidRDefault="00E22F88" w:rsidP="007E4001">
            <w:pPr>
              <w:jc w:val="center"/>
              <w:rPr>
                <w:sz w:val="20"/>
                <w:szCs w:val="20"/>
              </w:rPr>
            </w:pPr>
            <w:r w:rsidRPr="00E22F88">
              <w:rPr>
                <w:sz w:val="20"/>
                <w:szCs w:val="20"/>
              </w:rPr>
              <w:t xml:space="preserve"> Full Stops </w:t>
            </w:r>
          </w:p>
          <w:p w:rsidR="00E22F88" w:rsidRDefault="00E22F88" w:rsidP="007E4001">
            <w:pPr>
              <w:jc w:val="center"/>
              <w:rPr>
                <w:sz w:val="20"/>
                <w:szCs w:val="20"/>
              </w:rPr>
            </w:pPr>
            <w:r w:rsidRPr="00E22F88">
              <w:rPr>
                <w:sz w:val="20"/>
                <w:szCs w:val="20"/>
              </w:rPr>
              <w:t xml:space="preserve">Question mark </w:t>
            </w:r>
          </w:p>
          <w:p w:rsidR="00E22F88" w:rsidRDefault="00E22F88" w:rsidP="007E4001">
            <w:pPr>
              <w:jc w:val="center"/>
              <w:rPr>
                <w:sz w:val="20"/>
                <w:szCs w:val="20"/>
              </w:rPr>
            </w:pPr>
            <w:r w:rsidRPr="00E22F88">
              <w:rPr>
                <w:sz w:val="20"/>
                <w:szCs w:val="20"/>
              </w:rPr>
              <w:t>Exclamation mark</w:t>
            </w:r>
          </w:p>
          <w:p w:rsidR="007E4001" w:rsidRPr="00441DFB" w:rsidRDefault="00E22F88" w:rsidP="007E4001">
            <w:pPr>
              <w:jc w:val="center"/>
              <w:rPr>
                <w:rFonts w:cstheme="minorHAnsi"/>
                <w:sz w:val="20"/>
                <w:szCs w:val="20"/>
              </w:rPr>
            </w:pPr>
            <w:r w:rsidRPr="00E22F88">
              <w:rPr>
                <w:sz w:val="20"/>
                <w:szCs w:val="20"/>
              </w:rPr>
              <w:t xml:space="preserve"> Capital Letters for names and personal pronoun - I</w:t>
            </w:r>
          </w:p>
        </w:tc>
      </w:tr>
      <w:tr w:rsidR="00441DFB" w:rsidTr="00071820">
        <w:tc>
          <w:tcPr>
            <w:tcW w:w="1474" w:type="dxa"/>
            <w:shd w:val="clear" w:color="auto" w:fill="DEEAF6" w:themeFill="accent1" w:themeFillTint="33"/>
          </w:tcPr>
          <w:p w:rsidR="00441DFB" w:rsidRPr="00DA7126" w:rsidRDefault="00441DFB" w:rsidP="00AA4A21">
            <w:pPr>
              <w:rPr>
                <w:b/>
              </w:rPr>
            </w:pPr>
            <w:r>
              <w:rPr>
                <w:b/>
              </w:rPr>
              <w:lastRenderedPageBreak/>
              <w:t xml:space="preserve">MATHS </w:t>
            </w:r>
          </w:p>
        </w:tc>
        <w:tc>
          <w:tcPr>
            <w:tcW w:w="4638" w:type="dxa"/>
            <w:shd w:val="clear" w:color="auto" w:fill="auto"/>
          </w:tcPr>
          <w:p w:rsidR="00441DFB" w:rsidRDefault="008C1B0C" w:rsidP="00441DFB">
            <w:pPr>
              <w:widowControl w:val="0"/>
              <w:autoSpaceDE w:val="0"/>
              <w:autoSpaceDN w:val="0"/>
              <w:adjustRightInd w:val="0"/>
              <w:ind w:left="60" w:right="-20"/>
              <w:jc w:val="center"/>
              <w:rPr>
                <w:b/>
                <w:sz w:val="20"/>
                <w:szCs w:val="20"/>
              </w:rPr>
            </w:pPr>
            <w:r>
              <w:rPr>
                <w:b/>
                <w:sz w:val="20"/>
                <w:szCs w:val="20"/>
              </w:rPr>
              <w:t>Add</w:t>
            </w:r>
            <w:r w:rsidR="0074452A">
              <w:rPr>
                <w:b/>
                <w:sz w:val="20"/>
                <w:szCs w:val="20"/>
              </w:rPr>
              <w:t>ition and Subtraction (within 20)</w:t>
            </w:r>
          </w:p>
          <w:p w:rsidR="0074452A" w:rsidRPr="0074452A" w:rsidRDefault="0074452A" w:rsidP="0074452A">
            <w:pPr>
              <w:widowControl w:val="0"/>
              <w:autoSpaceDE w:val="0"/>
              <w:autoSpaceDN w:val="0"/>
              <w:adjustRightInd w:val="0"/>
              <w:ind w:left="360" w:right="-20"/>
              <w:jc w:val="center"/>
              <w:rPr>
                <w:sz w:val="20"/>
                <w:szCs w:val="20"/>
              </w:rPr>
            </w:pPr>
            <w:r w:rsidRPr="0074452A">
              <w:rPr>
                <w:sz w:val="20"/>
                <w:szCs w:val="20"/>
              </w:rPr>
              <w:t>Add by counting on</w:t>
            </w:r>
          </w:p>
          <w:p w:rsidR="0074452A" w:rsidRPr="0074452A" w:rsidRDefault="0074452A" w:rsidP="0074452A">
            <w:pPr>
              <w:widowControl w:val="0"/>
              <w:autoSpaceDE w:val="0"/>
              <w:autoSpaceDN w:val="0"/>
              <w:adjustRightInd w:val="0"/>
              <w:ind w:right="-20"/>
              <w:jc w:val="center"/>
              <w:rPr>
                <w:sz w:val="20"/>
                <w:szCs w:val="20"/>
              </w:rPr>
            </w:pPr>
            <w:r w:rsidRPr="0074452A">
              <w:rPr>
                <w:sz w:val="20"/>
                <w:szCs w:val="20"/>
              </w:rPr>
              <w:t xml:space="preserve">Add ones using number bonds </w:t>
            </w:r>
          </w:p>
          <w:p w:rsidR="0074452A" w:rsidRPr="0074452A" w:rsidRDefault="0074452A" w:rsidP="0074452A">
            <w:pPr>
              <w:widowControl w:val="0"/>
              <w:autoSpaceDE w:val="0"/>
              <w:autoSpaceDN w:val="0"/>
              <w:adjustRightInd w:val="0"/>
              <w:ind w:left="360" w:right="-20"/>
              <w:jc w:val="center"/>
              <w:rPr>
                <w:sz w:val="20"/>
                <w:szCs w:val="20"/>
              </w:rPr>
            </w:pPr>
            <w:r w:rsidRPr="0074452A">
              <w:rPr>
                <w:sz w:val="20"/>
                <w:szCs w:val="20"/>
              </w:rPr>
              <w:t>Find &amp; make number bonds</w:t>
            </w:r>
          </w:p>
          <w:p w:rsidR="0074452A" w:rsidRPr="0074452A" w:rsidRDefault="0074452A" w:rsidP="0074452A">
            <w:pPr>
              <w:widowControl w:val="0"/>
              <w:autoSpaceDE w:val="0"/>
              <w:autoSpaceDN w:val="0"/>
              <w:adjustRightInd w:val="0"/>
              <w:ind w:left="360" w:right="-20"/>
              <w:jc w:val="center"/>
              <w:rPr>
                <w:sz w:val="20"/>
                <w:szCs w:val="20"/>
              </w:rPr>
            </w:pPr>
            <w:r w:rsidRPr="0074452A">
              <w:rPr>
                <w:sz w:val="20"/>
                <w:szCs w:val="20"/>
              </w:rPr>
              <w:t>Subtraction - not crossing 10</w:t>
            </w:r>
          </w:p>
          <w:p w:rsidR="0074452A" w:rsidRPr="0074452A" w:rsidRDefault="0074452A" w:rsidP="0074452A">
            <w:pPr>
              <w:widowControl w:val="0"/>
              <w:autoSpaceDE w:val="0"/>
              <w:autoSpaceDN w:val="0"/>
              <w:adjustRightInd w:val="0"/>
              <w:ind w:left="360" w:right="-20"/>
              <w:jc w:val="center"/>
              <w:rPr>
                <w:sz w:val="20"/>
                <w:szCs w:val="20"/>
              </w:rPr>
            </w:pPr>
            <w:r w:rsidRPr="0074452A">
              <w:rPr>
                <w:sz w:val="20"/>
                <w:szCs w:val="20"/>
              </w:rPr>
              <w:t>Subtraction - not crossing 10 (counting back)</w:t>
            </w:r>
          </w:p>
          <w:p w:rsidR="0074452A" w:rsidRPr="0074452A" w:rsidRDefault="0074452A" w:rsidP="0074452A">
            <w:pPr>
              <w:widowControl w:val="0"/>
              <w:autoSpaceDE w:val="0"/>
              <w:autoSpaceDN w:val="0"/>
              <w:adjustRightInd w:val="0"/>
              <w:ind w:left="360" w:right="-20"/>
              <w:jc w:val="center"/>
              <w:rPr>
                <w:sz w:val="20"/>
                <w:szCs w:val="20"/>
              </w:rPr>
            </w:pPr>
            <w:r w:rsidRPr="0074452A">
              <w:rPr>
                <w:sz w:val="20"/>
                <w:szCs w:val="20"/>
              </w:rPr>
              <w:t>Subtraction - crossing 10 (counting back)</w:t>
            </w:r>
          </w:p>
          <w:p w:rsidR="0074452A" w:rsidRPr="0074452A" w:rsidRDefault="0074452A" w:rsidP="0074452A">
            <w:pPr>
              <w:widowControl w:val="0"/>
              <w:autoSpaceDE w:val="0"/>
              <w:autoSpaceDN w:val="0"/>
              <w:adjustRightInd w:val="0"/>
              <w:ind w:left="360" w:right="-20"/>
              <w:jc w:val="center"/>
              <w:rPr>
                <w:sz w:val="20"/>
                <w:szCs w:val="20"/>
              </w:rPr>
            </w:pPr>
            <w:r>
              <w:rPr>
                <w:sz w:val="20"/>
                <w:szCs w:val="20"/>
              </w:rPr>
              <w:t xml:space="preserve">Subtraction - crossing 10 </w:t>
            </w:r>
          </w:p>
          <w:p w:rsidR="0074452A" w:rsidRPr="0074452A" w:rsidRDefault="0074452A" w:rsidP="0074452A">
            <w:pPr>
              <w:widowControl w:val="0"/>
              <w:autoSpaceDE w:val="0"/>
              <w:autoSpaceDN w:val="0"/>
              <w:adjustRightInd w:val="0"/>
              <w:ind w:left="360" w:right="-20"/>
              <w:jc w:val="center"/>
              <w:rPr>
                <w:sz w:val="20"/>
                <w:szCs w:val="20"/>
              </w:rPr>
            </w:pPr>
            <w:r w:rsidRPr="0074452A">
              <w:rPr>
                <w:sz w:val="20"/>
                <w:szCs w:val="20"/>
              </w:rPr>
              <w:t>Related facts</w:t>
            </w:r>
          </w:p>
          <w:p w:rsidR="0074452A" w:rsidRPr="0074452A" w:rsidRDefault="0074452A" w:rsidP="0074452A">
            <w:pPr>
              <w:widowControl w:val="0"/>
              <w:autoSpaceDE w:val="0"/>
              <w:autoSpaceDN w:val="0"/>
              <w:adjustRightInd w:val="0"/>
              <w:ind w:left="360" w:right="-20"/>
              <w:jc w:val="center"/>
              <w:rPr>
                <w:sz w:val="20"/>
                <w:szCs w:val="20"/>
              </w:rPr>
            </w:pPr>
            <w:r w:rsidRPr="0074452A">
              <w:rPr>
                <w:sz w:val="20"/>
                <w:szCs w:val="20"/>
              </w:rPr>
              <w:t>Compare number sentences</w:t>
            </w:r>
          </w:p>
          <w:p w:rsidR="0074452A" w:rsidRPr="00441DFB" w:rsidRDefault="0074452A" w:rsidP="00441DFB">
            <w:pPr>
              <w:widowControl w:val="0"/>
              <w:autoSpaceDE w:val="0"/>
              <w:autoSpaceDN w:val="0"/>
              <w:adjustRightInd w:val="0"/>
              <w:ind w:left="60" w:right="-20"/>
              <w:jc w:val="center"/>
              <w:rPr>
                <w:b/>
                <w:sz w:val="20"/>
                <w:szCs w:val="20"/>
              </w:rPr>
            </w:pPr>
          </w:p>
          <w:p w:rsidR="004C6B2B" w:rsidRDefault="004C6B2B" w:rsidP="000D79F7">
            <w:pPr>
              <w:widowControl w:val="0"/>
              <w:autoSpaceDE w:val="0"/>
              <w:autoSpaceDN w:val="0"/>
              <w:adjustRightInd w:val="0"/>
              <w:ind w:left="60" w:right="-20"/>
              <w:jc w:val="center"/>
              <w:rPr>
                <w:b/>
                <w:sz w:val="20"/>
                <w:szCs w:val="20"/>
              </w:rPr>
            </w:pPr>
            <w:r w:rsidRPr="000D79F7">
              <w:rPr>
                <w:b/>
                <w:sz w:val="20"/>
                <w:szCs w:val="20"/>
              </w:rPr>
              <w:t>Vocabulary</w:t>
            </w:r>
          </w:p>
          <w:p w:rsidR="000D79F7" w:rsidRPr="000D79F7" w:rsidRDefault="0074452A" w:rsidP="0074452A">
            <w:pPr>
              <w:widowControl w:val="0"/>
              <w:autoSpaceDE w:val="0"/>
              <w:autoSpaceDN w:val="0"/>
              <w:adjustRightInd w:val="0"/>
              <w:ind w:left="60" w:right="-20"/>
              <w:jc w:val="center"/>
              <w:rPr>
                <w:sz w:val="20"/>
                <w:szCs w:val="20"/>
              </w:rPr>
            </w:pPr>
            <w:r>
              <w:rPr>
                <w:sz w:val="20"/>
                <w:szCs w:val="20"/>
              </w:rPr>
              <w:t xml:space="preserve">Add, altogether, sum, subtract, take away, less, difference, number bonds, more than, less than, equal to, greater, </w:t>
            </w:r>
          </w:p>
        </w:tc>
        <w:tc>
          <w:tcPr>
            <w:tcW w:w="4638" w:type="dxa"/>
            <w:gridSpan w:val="2"/>
            <w:shd w:val="clear" w:color="auto" w:fill="auto"/>
          </w:tcPr>
          <w:p w:rsidR="0074452A" w:rsidRDefault="0074452A" w:rsidP="00AA4A21">
            <w:pPr>
              <w:widowControl w:val="0"/>
              <w:autoSpaceDE w:val="0"/>
              <w:autoSpaceDN w:val="0"/>
              <w:adjustRightInd w:val="0"/>
              <w:ind w:left="60" w:right="-20"/>
              <w:jc w:val="center"/>
              <w:rPr>
                <w:rFonts w:cstheme="minorHAnsi"/>
                <w:b/>
                <w:sz w:val="20"/>
                <w:szCs w:val="20"/>
              </w:rPr>
            </w:pPr>
            <w:r>
              <w:rPr>
                <w:rFonts w:cstheme="minorHAnsi"/>
                <w:b/>
                <w:sz w:val="20"/>
                <w:szCs w:val="20"/>
              </w:rPr>
              <w:t>Place Value (within 50)</w:t>
            </w:r>
          </w:p>
          <w:p w:rsidR="0074452A" w:rsidRPr="00C711B0" w:rsidRDefault="0074452A" w:rsidP="00C711B0">
            <w:pPr>
              <w:widowControl w:val="0"/>
              <w:autoSpaceDE w:val="0"/>
              <w:autoSpaceDN w:val="0"/>
              <w:adjustRightInd w:val="0"/>
              <w:ind w:left="360" w:right="-20"/>
              <w:jc w:val="center"/>
              <w:rPr>
                <w:rFonts w:cstheme="minorHAnsi"/>
                <w:sz w:val="20"/>
                <w:szCs w:val="20"/>
              </w:rPr>
            </w:pPr>
            <w:r w:rsidRPr="00C711B0">
              <w:rPr>
                <w:rFonts w:cstheme="minorHAnsi"/>
                <w:sz w:val="20"/>
                <w:szCs w:val="20"/>
              </w:rPr>
              <w:t>Numbers to 50</w:t>
            </w:r>
          </w:p>
          <w:p w:rsidR="0074452A" w:rsidRPr="00C711B0" w:rsidRDefault="0074452A" w:rsidP="00C711B0">
            <w:pPr>
              <w:widowControl w:val="0"/>
              <w:autoSpaceDE w:val="0"/>
              <w:autoSpaceDN w:val="0"/>
              <w:adjustRightInd w:val="0"/>
              <w:ind w:left="360" w:right="-20"/>
              <w:jc w:val="center"/>
              <w:rPr>
                <w:rFonts w:cstheme="minorHAnsi"/>
                <w:sz w:val="20"/>
                <w:szCs w:val="20"/>
              </w:rPr>
            </w:pPr>
            <w:r w:rsidRPr="00C711B0">
              <w:rPr>
                <w:rFonts w:cstheme="minorHAnsi"/>
                <w:sz w:val="20"/>
                <w:szCs w:val="20"/>
              </w:rPr>
              <w:t>Counting forwards and backwards within 50</w:t>
            </w:r>
          </w:p>
          <w:p w:rsidR="0074452A" w:rsidRPr="00C711B0" w:rsidRDefault="0074452A" w:rsidP="00C711B0">
            <w:pPr>
              <w:widowControl w:val="0"/>
              <w:autoSpaceDE w:val="0"/>
              <w:autoSpaceDN w:val="0"/>
              <w:adjustRightInd w:val="0"/>
              <w:ind w:left="360" w:right="-20"/>
              <w:jc w:val="center"/>
              <w:rPr>
                <w:rFonts w:cstheme="minorHAnsi"/>
                <w:sz w:val="20"/>
                <w:szCs w:val="20"/>
              </w:rPr>
            </w:pPr>
            <w:r w:rsidRPr="00C711B0">
              <w:rPr>
                <w:rFonts w:cstheme="minorHAnsi"/>
                <w:sz w:val="20"/>
                <w:szCs w:val="20"/>
              </w:rPr>
              <w:t>Tens and ones</w:t>
            </w:r>
          </w:p>
          <w:p w:rsidR="0074452A" w:rsidRPr="00C711B0" w:rsidRDefault="0074452A" w:rsidP="00C711B0">
            <w:pPr>
              <w:widowControl w:val="0"/>
              <w:autoSpaceDE w:val="0"/>
              <w:autoSpaceDN w:val="0"/>
              <w:adjustRightInd w:val="0"/>
              <w:ind w:left="360" w:right="-20"/>
              <w:jc w:val="center"/>
              <w:rPr>
                <w:rFonts w:cstheme="minorHAnsi"/>
                <w:sz w:val="20"/>
                <w:szCs w:val="20"/>
              </w:rPr>
            </w:pPr>
            <w:r w:rsidRPr="00C711B0">
              <w:rPr>
                <w:rFonts w:cstheme="minorHAnsi"/>
                <w:sz w:val="20"/>
                <w:szCs w:val="20"/>
              </w:rPr>
              <w:t>Represent numbers to 50</w:t>
            </w:r>
          </w:p>
          <w:p w:rsidR="0074452A" w:rsidRPr="00C711B0" w:rsidRDefault="0074452A" w:rsidP="00C711B0">
            <w:pPr>
              <w:widowControl w:val="0"/>
              <w:autoSpaceDE w:val="0"/>
              <w:autoSpaceDN w:val="0"/>
              <w:adjustRightInd w:val="0"/>
              <w:ind w:left="360" w:right="-20"/>
              <w:jc w:val="center"/>
              <w:rPr>
                <w:rFonts w:cstheme="minorHAnsi"/>
                <w:sz w:val="20"/>
                <w:szCs w:val="20"/>
              </w:rPr>
            </w:pPr>
            <w:r w:rsidRPr="00C711B0">
              <w:rPr>
                <w:rFonts w:cstheme="minorHAnsi"/>
                <w:sz w:val="20"/>
                <w:szCs w:val="20"/>
              </w:rPr>
              <w:t xml:space="preserve">One more one less </w:t>
            </w:r>
          </w:p>
          <w:p w:rsidR="0074452A" w:rsidRPr="00C711B0" w:rsidRDefault="0074452A" w:rsidP="00C711B0">
            <w:pPr>
              <w:widowControl w:val="0"/>
              <w:autoSpaceDE w:val="0"/>
              <w:autoSpaceDN w:val="0"/>
              <w:adjustRightInd w:val="0"/>
              <w:ind w:left="360" w:right="-20"/>
              <w:jc w:val="center"/>
              <w:rPr>
                <w:rFonts w:cstheme="minorHAnsi"/>
                <w:sz w:val="20"/>
                <w:szCs w:val="20"/>
              </w:rPr>
            </w:pPr>
            <w:r w:rsidRPr="00C711B0">
              <w:rPr>
                <w:rFonts w:cstheme="minorHAnsi"/>
                <w:sz w:val="20"/>
                <w:szCs w:val="20"/>
              </w:rPr>
              <w:t>Compare objects within 50</w:t>
            </w:r>
          </w:p>
          <w:p w:rsidR="0074452A" w:rsidRPr="00C711B0" w:rsidRDefault="0074452A" w:rsidP="00C711B0">
            <w:pPr>
              <w:widowControl w:val="0"/>
              <w:autoSpaceDE w:val="0"/>
              <w:autoSpaceDN w:val="0"/>
              <w:adjustRightInd w:val="0"/>
              <w:ind w:left="360" w:right="-20"/>
              <w:jc w:val="center"/>
              <w:rPr>
                <w:rFonts w:cstheme="minorHAnsi"/>
                <w:sz w:val="20"/>
                <w:szCs w:val="20"/>
              </w:rPr>
            </w:pPr>
            <w:r w:rsidRPr="00C711B0">
              <w:rPr>
                <w:rFonts w:cstheme="minorHAnsi"/>
                <w:sz w:val="20"/>
                <w:szCs w:val="20"/>
              </w:rPr>
              <w:t>Compare numbers within 50</w:t>
            </w:r>
          </w:p>
          <w:p w:rsidR="0074452A" w:rsidRPr="00C711B0" w:rsidRDefault="0074452A" w:rsidP="00C711B0">
            <w:pPr>
              <w:widowControl w:val="0"/>
              <w:autoSpaceDE w:val="0"/>
              <w:autoSpaceDN w:val="0"/>
              <w:adjustRightInd w:val="0"/>
              <w:ind w:left="360" w:right="-20"/>
              <w:jc w:val="center"/>
              <w:rPr>
                <w:rFonts w:cstheme="minorHAnsi"/>
                <w:sz w:val="20"/>
                <w:szCs w:val="20"/>
              </w:rPr>
            </w:pPr>
            <w:r w:rsidRPr="00C711B0">
              <w:rPr>
                <w:rFonts w:cstheme="minorHAnsi"/>
                <w:sz w:val="20"/>
                <w:szCs w:val="20"/>
              </w:rPr>
              <w:t>Order numbers within 50</w:t>
            </w:r>
          </w:p>
          <w:p w:rsidR="0074452A" w:rsidRPr="00C711B0" w:rsidRDefault="0074452A" w:rsidP="00C711B0">
            <w:pPr>
              <w:widowControl w:val="0"/>
              <w:autoSpaceDE w:val="0"/>
              <w:autoSpaceDN w:val="0"/>
              <w:adjustRightInd w:val="0"/>
              <w:ind w:left="360" w:right="-20"/>
              <w:jc w:val="center"/>
              <w:rPr>
                <w:rFonts w:cstheme="minorHAnsi"/>
                <w:sz w:val="20"/>
                <w:szCs w:val="20"/>
              </w:rPr>
            </w:pPr>
            <w:r w:rsidRPr="00C711B0">
              <w:rPr>
                <w:rFonts w:cstheme="minorHAnsi"/>
                <w:sz w:val="20"/>
                <w:szCs w:val="20"/>
              </w:rPr>
              <w:t>Count in 2s</w:t>
            </w:r>
          </w:p>
          <w:p w:rsidR="0074452A" w:rsidRPr="00C711B0" w:rsidRDefault="0074452A" w:rsidP="00C711B0">
            <w:pPr>
              <w:widowControl w:val="0"/>
              <w:autoSpaceDE w:val="0"/>
              <w:autoSpaceDN w:val="0"/>
              <w:adjustRightInd w:val="0"/>
              <w:ind w:left="360" w:right="-20"/>
              <w:jc w:val="center"/>
              <w:rPr>
                <w:rFonts w:cstheme="minorHAnsi"/>
                <w:sz w:val="20"/>
                <w:szCs w:val="20"/>
              </w:rPr>
            </w:pPr>
            <w:r w:rsidRPr="00C711B0">
              <w:rPr>
                <w:rFonts w:cstheme="minorHAnsi"/>
                <w:sz w:val="20"/>
                <w:szCs w:val="20"/>
              </w:rPr>
              <w:t>Count in 5s</w:t>
            </w:r>
          </w:p>
          <w:p w:rsidR="0074452A" w:rsidRDefault="0074452A" w:rsidP="00AA4A21">
            <w:pPr>
              <w:widowControl w:val="0"/>
              <w:autoSpaceDE w:val="0"/>
              <w:autoSpaceDN w:val="0"/>
              <w:adjustRightInd w:val="0"/>
              <w:ind w:left="60" w:right="-20"/>
              <w:jc w:val="center"/>
              <w:rPr>
                <w:rFonts w:cstheme="minorHAnsi"/>
                <w:b/>
                <w:sz w:val="20"/>
                <w:szCs w:val="20"/>
              </w:rPr>
            </w:pPr>
          </w:p>
          <w:p w:rsidR="000D79F7" w:rsidRPr="000D79F7" w:rsidRDefault="000D79F7" w:rsidP="00AA4A21">
            <w:pPr>
              <w:widowControl w:val="0"/>
              <w:autoSpaceDE w:val="0"/>
              <w:autoSpaceDN w:val="0"/>
              <w:adjustRightInd w:val="0"/>
              <w:ind w:left="60" w:right="-20"/>
              <w:jc w:val="center"/>
              <w:rPr>
                <w:b/>
                <w:sz w:val="20"/>
              </w:rPr>
            </w:pPr>
            <w:r w:rsidRPr="000D79F7">
              <w:rPr>
                <w:b/>
                <w:sz w:val="20"/>
              </w:rPr>
              <w:t>Vocabulary</w:t>
            </w:r>
          </w:p>
          <w:p w:rsidR="000D79F7" w:rsidRPr="00C711B0" w:rsidRDefault="00C711B0" w:rsidP="0074452A">
            <w:pPr>
              <w:widowControl w:val="0"/>
              <w:autoSpaceDE w:val="0"/>
              <w:autoSpaceDN w:val="0"/>
              <w:adjustRightInd w:val="0"/>
              <w:ind w:left="60" w:right="-20"/>
              <w:jc w:val="center"/>
              <w:rPr>
                <w:rFonts w:cstheme="minorHAnsi"/>
                <w:sz w:val="20"/>
                <w:szCs w:val="20"/>
              </w:rPr>
            </w:pPr>
            <w:r>
              <w:rPr>
                <w:rFonts w:cstheme="minorHAnsi"/>
                <w:sz w:val="20"/>
                <w:szCs w:val="20"/>
              </w:rPr>
              <w:t>Tens, ones, more, less, greater than, less than, equal to, compare</w:t>
            </w:r>
          </w:p>
        </w:tc>
        <w:tc>
          <w:tcPr>
            <w:tcW w:w="4638" w:type="dxa"/>
            <w:shd w:val="clear" w:color="auto" w:fill="auto"/>
          </w:tcPr>
          <w:p w:rsidR="00441DFB" w:rsidRDefault="00441DFB" w:rsidP="00AA4A21">
            <w:pPr>
              <w:widowControl w:val="0"/>
              <w:autoSpaceDE w:val="0"/>
              <w:autoSpaceDN w:val="0"/>
              <w:adjustRightInd w:val="0"/>
              <w:ind w:left="60" w:right="-20"/>
              <w:jc w:val="center"/>
              <w:rPr>
                <w:rFonts w:cstheme="minorHAnsi"/>
                <w:b/>
                <w:sz w:val="20"/>
                <w:szCs w:val="20"/>
              </w:rPr>
            </w:pPr>
            <w:r w:rsidRPr="00441DFB">
              <w:rPr>
                <w:rFonts w:cstheme="minorHAnsi"/>
                <w:b/>
                <w:sz w:val="20"/>
                <w:szCs w:val="20"/>
              </w:rPr>
              <w:t xml:space="preserve">Measurement </w:t>
            </w:r>
          </w:p>
          <w:p w:rsidR="00C711B0" w:rsidRDefault="00C711B0" w:rsidP="00AA4A21">
            <w:pPr>
              <w:widowControl w:val="0"/>
              <w:autoSpaceDE w:val="0"/>
              <w:autoSpaceDN w:val="0"/>
              <w:adjustRightInd w:val="0"/>
              <w:ind w:left="60" w:right="-20"/>
              <w:jc w:val="center"/>
              <w:rPr>
                <w:rFonts w:cstheme="minorHAnsi"/>
                <w:b/>
                <w:sz w:val="20"/>
                <w:szCs w:val="20"/>
              </w:rPr>
            </w:pPr>
            <w:r>
              <w:rPr>
                <w:rFonts w:cstheme="minorHAnsi"/>
                <w:b/>
                <w:sz w:val="20"/>
                <w:szCs w:val="20"/>
              </w:rPr>
              <w:t xml:space="preserve">Length and height </w:t>
            </w:r>
          </w:p>
          <w:p w:rsidR="00C711B0" w:rsidRPr="00C711B0" w:rsidRDefault="00C711B0" w:rsidP="00C711B0">
            <w:pPr>
              <w:widowControl w:val="0"/>
              <w:autoSpaceDE w:val="0"/>
              <w:autoSpaceDN w:val="0"/>
              <w:adjustRightInd w:val="0"/>
              <w:ind w:left="360" w:right="-20"/>
              <w:jc w:val="center"/>
              <w:rPr>
                <w:rFonts w:cstheme="minorHAnsi"/>
                <w:sz w:val="20"/>
                <w:szCs w:val="20"/>
              </w:rPr>
            </w:pPr>
            <w:r w:rsidRPr="00C711B0">
              <w:rPr>
                <w:rFonts w:cstheme="minorHAnsi"/>
                <w:sz w:val="20"/>
                <w:szCs w:val="20"/>
              </w:rPr>
              <w:t>Compare lengths &amp; heights</w:t>
            </w:r>
          </w:p>
          <w:p w:rsidR="00C711B0" w:rsidRPr="00C711B0" w:rsidRDefault="00C711B0" w:rsidP="00C711B0">
            <w:pPr>
              <w:widowControl w:val="0"/>
              <w:autoSpaceDE w:val="0"/>
              <w:autoSpaceDN w:val="0"/>
              <w:adjustRightInd w:val="0"/>
              <w:ind w:left="360" w:right="-20"/>
              <w:jc w:val="center"/>
              <w:rPr>
                <w:rFonts w:cstheme="minorHAnsi"/>
                <w:sz w:val="20"/>
                <w:szCs w:val="20"/>
              </w:rPr>
            </w:pPr>
            <w:r>
              <w:rPr>
                <w:rFonts w:cstheme="minorHAnsi"/>
                <w:sz w:val="20"/>
                <w:szCs w:val="20"/>
              </w:rPr>
              <w:t xml:space="preserve">Measure length </w:t>
            </w:r>
          </w:p>
          <w:p w:rsidR="00C711B0" w:rsidRPr="00C711B0" w:rsidRDefault="00C711B0" w:rsidP="00C711B0">
            <w:pPr>
              <w:widowControl w:val="0"/>
              <w:autoSpaceDE w:val="0"/>
              <w:autoSpaceDN w:val="0"/>
              <w:adjustRightInd w:val="0"/>
              <w:ind w:left="360" w:right="-20"/>
              <w:jc w:val="center"/>
              <w:rPr>
                <w:rFonts w:cstheme="minorHAnsi"/>
                <w:sz w:val="20"/>
                <w:szCs w:val="20"/>
              </w:rPr>
            </w:pPr>
            <w:r w:rsidRPr="00C711B0">
              <w:rPr>
                <w:rFonts w:cstheme="minorHAnsi"/>
                <w:sz w:val="20"/>
                <w:szCs w:val="20"/>
              </w:rPr>
              <w:t>Introducing the ruler</w:t>
            </w:r>
          </w:p>
          <w:p w:rsidR="00C711B0" w:rsidRPr="00C711B0" w:rsidRDefault="00C711B0" w:rsidP="00C711B0">
            <w:pPr>
              <w:widowControl w:val="0"/>
              <w:autoSpaceDE w:val="0"/>
              <w:autoSpaceDN w:val="0"/>
              <w:adjustRightInd w:val="0"/>
              <w:ind w:left="360" w:right="-20"/>
              <w:jc w:val="center"/>
              <w:rPr>
                <w:rFonts w:cstheme="minorHAnsi"/>
                <w:sz w:val="20"/>
                <w:szCs w:val="20"/>
              </w:rPr>
            </w:pPr>
            <w:r>
              <w:rPr>
                <w:rFonts w:cstheme="minorHAnsi"/>
                <w:sz w:val="20"/>
                <w:szCs w:val="20"/>
              </w:rPr>
              <w:t>Measure length using ruler</w:t>
            </w:r>
          </w:p>
          <w:p w:rsidR="00C711B0" w:rsidRPr="00C711B0" w:rsidRDefault="00C711B0" w:rsidP="00C711B0">
            <w:pPr>
              <w:widowControl w:val="0"/>
              <w:autoSpaceDE w:val="0"/>
              <w:autoSpaceDN w:val="0"/>
              <w:adjustRightInd w:val="0"/>
              <w:ind w:left="360" w:right="-20"/>
              <w:jc w:val="center"/>
              <w:rPr>
                <w:rFonts w:cstheme="minorHAnsi"/>
                <w:sz w:val="20"/>
                <w:szCs w:val="20"/>
              </w:rPr>
            </w:pPr>
            <w:r w:rsidRPr="00C711B0">
              <w:rPr>
                <w:rFonts w:cstheme="minorHAnsi"/>
                <w:sz w:val="20"/>
                <w:szCs w:val="20"/>
              </w:rPr>
              <w:t>Adding length problems</w:t>
            </w:r>
          </w:p>
          <w:p w:rsidR="00C711B0" w:rsidRDefault="00C711B0" w:rsidP="00C711B0">
            <w:pPr>
              <w:widowControl w:val="0"/>
              <w:autoSpaceDE w:val="0"/>
              <w:autoSpaceDN w:val="0"/>
              <w:adjustRightInd w:val="0"/>
              <w:ind w:left="360" w:right="-20"/>
              <w:jc w:val="center"/>
              <w:rPr>
                <w:rFonts w:cstheme="minorHAnsi"/>
                <w:sz w:val="20"/>
                <w:szCs w:val="20"/>
              </w:rPr>
            </w:pPr>
            <w:r w:rsidRPr="00C711B0">
              <w:rPr>
                <w:rFonts w:cstheme="minorHAnsi"/>
                <w:sz w:val="20"/>
                <w:szCs w:val="20"/>
              </w:rPr>
              <w:t>Subtracting length problems</w:t>
            </w:r>
          </w:p>
          <w:p w:rsidR="00C711B0" w:rsidRPr="00C711B0" w:rsidRDefault="00C711B0" w:rsidP="00C711B0">
            <w:pPr>
              <w:widowControl w:val="0"/>
              <w:autoSpaceDE w:val="0"/>
              <w:autoSpaceDN w:val="0"/>
              <w:adjustRightInd w:val="0"/>
              <w:ind w:left="360" w:right="-20"/>
              <w:jc w:val="center"/>
              <w:rPr>
                <w:rFonts w:cstheme="minorHAnsi"/>
                <w:b/>
                <w:sz w:val="20"/>
                <w:szCs w:val="20"/>
              </w:rPr>
            </w:pPr>
          </w:p>
          <w:p w:rsidR="00C711B0" w:rsidRPr="00C711B0" w:rsidRDefault="00C711B0" w:rsidP="00C711B0">
            <w:pPr>
              <w:widowControl w:val="0"/>
              <w:autoSpaceDE w:val="0"/>
              <w:autoSpaceDN w:val="0"/>
              <w:adjustRightInd w:val="0"/>
              <w:ind w:left="360" w:right="-20"/>
              <w:jc w:val="center"/>
              <w:rPr>
                <w:rFonts w:cstheme="minorHAnsi"/>
                <w:b/>
                <w:sz w:val="20"/>
                <w:szCs w:val="20"/>
              </w:rPr>
            </w:pPr>
            <w:r w:rsidRPr="00C711B0">
              <w:rPr>
                <w:rFonts w:cstheme="minorHAnsi"/>
                <w:b/>
                <w:sz w:val="20"/>
                <w:szCs w:val="20"/>
              </w:rPr>
              <w:t xml:space="preserve">Vocabulary </w:t>
            </w:r>
          </w:p>
          <w:p w:rsidR="00C711B0" w:rsidRPr="00C711B0" w:rsidRDefault="00C711B0" w:rsidP="00C711B0">
            <w:pPr>
              <w:widowControl w:val="0"/>
              <w:autoSpaceDE w:val="0"/>
              <w:autoSpaceDN w:val="0"/>
              <w:adjustRightInd w:val="0"/>
              <w:ind w:left="360" w:right="-20"/>
              <w:jc w:val="center"/>
              <w:rPr>
                <w:rFonts w:cstheme="minorHAnsi"/>
                <w:sz w:val="20"/>
                <w:szCs w:val="20"/>
              </w:rPr>
            </w:pPr>
            <w:r>
              <w:rPr>
                <w:rFonts w:cstheme="minorHAnsi"/>
                <w:sz w:val="20"/>
                <w:szCs w:val="20"/>
              </w:rPr>
              <w:t>Centimetre, millimetre, ruler, length, height, metre, add, subtract</w:t>
            </w:r>
          </w:p>
          <w:p w:rsidR="00C711B0" w:rsidRDefault="00C711B0" w:rsidP="00AA4A21">
            <w:pPr>
              <w:widowControl w:val="0"/>
              <w:autoSpaceDE w:val="0"/>
              <w:autoSpaceDN w:val="0"/>
              <w:adjustRightInd w:val="0"/>
              <w:ind w:left="60" w:right="-20"/>
              <w:jc w:val="center"/>
              <w:rPr>
                <w:rFonts w:cstheme="minorHAnsi"/>
                <w:b/>
                <w:sz w:val="20"/>
                <w:szCs w:val="20"/>
              </w:rPr>
            </w:pPr>
          </w:p>
          <w:p w:rsidR="00C711B0" w:rsidRDefault="00C711B0" w:rsidP="00AA4A21">
            <w:pPr>
              <w:widowControl w:val="0"/>
              <w:autoSpaceDE w:val="0"/>
              <w:autoSpaceDN w:val="0"/>
              <w:adjustRightInd w:val="0"/>
              <w:ind w:left="60" w:right="-20"/>
              <w:jc w:val="center"/>
              <w:rPr>
                <w:rFonts w:cstheme="minorHAnsi"/>
                <w:b/>
                <w:sz w:val="20"/>
                <w:szCs w:val="20"/>
              </w:rPr>
            </w:pPr>
            <w:r>
              <w:rPr>
                <w:rFonts w:cstheme="minorHAnsi"/>
                <w:b/>
                <w:sz w:val="20"/>
                <w:szCs w:val="20"/>
              </w:rPr>
              <w:t>Weight and Volume</w:t>
            </w:r>
          </w:p>
          <w:p w:rsidR="00C711B0" w:rsidRPr="00C711B0" w:rsidRDefault="00C711B0" w:rsidP="00C711B0">
            <w:pPr>
              <w:widowControl w:val="0"/>
              <w:autoSpaceDE w:val="0"/>
              <w:autoSpaceDN w:val="0"/>
              <w:adjustRightInd w:val="0"/>
              <w:ind w:left="360" w:right="-20"/>
              <w:jc w:val="center"/>
              <w:rPr>
                <w:rFonts w:cstheme="minorHAnsi"/>
                <w:sz w:val="20"/>
                <w:szCs w:val="20"/>
              </w:rPr>
            </w:pPr>
            <w:r w:rsidRPr="00C711B0">
              <w:rPr>
                <w:rFonts w:cstheme="minorHAnsi"/>
                <w:sz w:val="20"/>
                <w:szCs w:val="20"/>
              </w:rPr>
              <w:t>Introduce weight &amp; mass</w:t>
            </w:r>
          </w:p>
          <w:p w:rsidR="00C711B0" w:rsidRPr="00C711B0" w:rsidRDefault="00C711B0" w:rsidP="00C711B0">
            <w:pPr>
              <w:widowControl w:val="0"/>
              <w:autoSpaceDE w:val="0"/>
              <w:autoSpaceDN w:val="0"/>
              <w:adjustRightInd w:val="0"/>
              <w:ind w:left="360" w:right="-20"/>
              <w:jc w:val="center"/>
              <w:rPr>
                <w:rFonts w:cstheme="minorHAnsi"/>
                <w:sz w:val="20"/>
                <w:szCs w:val="20"/>
              </w:rPr>
            </w:pPr>
            <w:r w:rsidRPr="00C711B0">
              <w:rPr>
                <w:rFonts w:cstheme="minorHAnsi"/>
                <w:sz w:val="20"/>
                <w:szCs w:val="20"/>
              </w:rPr>
              <w:t>Measure mass</w:t>
            </w:r>
          </w:p>
          <w:p w:rsidR="00C711B0" w:rsidRPr="00C711B0" w:rsidRDefault="00C711B0" w:rsidP="00C711B0">
            <w:pPr>
              <w:widowControl w:val="0"/>
              <w:autoSpaceDE w:val="0"/>
              <w:autoSpaceDN w:val="0"/>
              <w:adjustRightInd w:val="0"/>
              <w:ind w:left="360" w:right="-20"/>
              <w:jc w:val="center"/>
              <w:rPr>
                <w:rFonts w:cstheme="minorHAnsi"/>
                <w:sz w:val="20"/>
                <w:szCs w:val="20"/>
              </w:rPr>
            </w:pPr>
            <w:r w:rsidRPr="00C711B0">
              <w:rPr>
                <w:rFonts w:cstheme="minorHAnsi"/>
                <w:sz w:val="20"/>
                <w:szCs w:val="20"/>
              </w:rPr>
              <w:t>Compare mass</w:t>
            </w:r>
          </w:p>
          <w:p w:rsidR="00C711B0" w:rsidRPr="00C711B0" w:rsidRDefault="00C711B0" w:rsidP="00C711B0">
            <w:pPr>
              <w:widowControl w:val="0"/>
              <w:autoSpaceDE w:val="0"/>
              <w:autoSpaceDN w:val="0"/>
              <w:adjustRightInd w:val="0"/>
              <w:ind w:left="360" w:right="-20"/>
              <w:jc w:val="center"/>
              <w:rPr>
                <w:rFonts w:cstheme="minorHAnsi"/>
                <w:sz w:val="20"/>
                <w:szCs w:val="20"/>
              </w:rPr>
            </w:pPr>
            <w:r w:rsidRPr="00C711B0">
              <w:rPr>
                <w:rFonts w:cstheme="minorHAnsi"/>
                <w:sz w:val="20"/>
                <w:szCs w:val="20"/>
              </w:rPr>
              <w:t>Weight and mass problems</w:t>
            </w:r>
          </w:p>
          <w:p w:rsidR="00C711B0" w:rsidRPr="00C711B0" w:rsidRDefault="00C711B0" w:rsidP="00C711B0">
            <w:pPr>
              <w:widowControl w:val="0"/>
              <w:autoSpaceDE w:val="0"/>
              <w:autoSpaceDN w:val="0"/>
              <w:adjustRightInd w:val="0"/>
              <w:ind w:left="360" w:right="-20"/>
              <w:jc w:val="center"/>
              <w:rPr>
                <w:rFonts w:cstheme="minorHAnsi"/>
                <w:sz w:val="20"/>
                <w:szCs w:val="20"/>
              </w:rPr>
            </w:pPr>
            <w:r w:rsidRPr="00C711B0">
              <w:rPr>
                <w:rFonts w:cstheme="minorHAnsi"/>
                <w:sz w:val="20"/>
                <w:szCs w:val="20"/>
              </w:rPr>
              <w:t xml:space="preserve">Introduce capacity </w:t>
            </w:r>
            <w:bookmarkStart w:id="0" w:name="_GoBack"/>
            <w:bookmarkEnd w:id="0"/>
            <w:r w:rsidRPr="00C711B0">
              <w:rPr>
                <w:rFonts w:cstheme="minorHAnsi"/>
                <w:sz w:val="20"/>
                <w:szCs w:val="20"/>
              </w:rPr>
              <w:t>and volume</w:t>
            </w:r>
          </w:p>
          <w:p w:rsidR="00C711B0" w:rsidRPr="00C711B0" w:rsidRDefault="00C711B0" w:rsidP="00C711B0">
            <w:pPr>
              <w:widowControl w:val="0"/>
              <w:autoSpaceDE w:val="0"/>
              <w:autoSpaceDN w:val="0"/>
              <w:adjustRightInd w:val="0"/>
              <w:ind w:left="360" w:right="-20"/>
              <w:jc w:val="center"/>
              <w:rPr>
                <w:rFonts w:cstheme="minorHAnsi"/>
                <w:sz w:val="20"/>
                <w:szCs w:val="20"/>
              </w:rPr>
            </w:pPr>
            <w:r w:rsidRPr="00C711B0">
              <w:rPr>
                <w:rFonts w:cstheme="minorHAnsi"/>
                <w:sz w:val="20"/>
                <w:szCs w:val="20"/>
              </w:rPr>
              <w:t>Introduce capacity and volume</w:t>
            </w:r>
          </w:p>
          <w:p w:rsidR="00C711B0" w:rsidRPr="00C711B0" w:rsidRDefault="00C711B0" w:rsidP="00C711B0">
            <w:pPr>
              <w:widowControl w:val="0"/>
              <w:autoSpaceDE w:val="0"/>
              <w:autoSpaceDN w:val="0"/>
              <w:adjustRightInd w:val="0"/>
              <w:ind w:left="360" w:right="-20"/>
              <w:jc w:val="center"/>
              <w:rPr>
                <w:rFonts w:cstheme="minorHAnsi"/>
                <w:sz w:val="20"/>
                <w:szCs w:val="20"/>
              </w:rPr>
            </w:pPr>
            <w:r w:rsidRPr="00C711B0">
              <w:rPr>
                <w:rFonts w:cstheme="minorHAnsi"/>
                <w:sz w:val="20"/>
                <w:szCs w:val="20"/>
              </w:rPr>
              <w:t>Measure capacity</w:t>
            </w:r>
          </w:p>
          <w:p w:rsidR="00C711B0" w:rsidRPr="00C711B0" w:rsidRDefault="00C711B0" w:rsidP="00C711B0">
            <w:pPr>
              <w:widowControl w:val="0"/>
              <w:autoSpaceDE w:val="0"/>
              <w:autoSpaceDN w:val="0"/>
              <w:adjustRightInd w:val="0"/>
              <w:ind w:left="360" w:right="-20"/>
              <w:jc w:val="center"/>
              <w:rPr>
                <w:rFonts w:cstheme="minorHAnsi"/>
                <w:sz w:val="20"/>
                <w:szCs w:val="20"/>
              </w:rPr>
            </w:pPr>
            <w:r w:rsidRPr="00C711B0">
              <w:rPr>
                <w:rFonts w:cstheme="minorHAnsi"/>
                <w:sz w:val="20"/>
                <w:szCs w:val="20"/>
              </w:rPr>
              <w:t>Compare capacity</w:t>
            </w:r>
          </w:p>
          <w:p w:rsidR="00C711B0" w:rsidRDefault="00C711B0" w:rsidP="00AA4A21">
            <w:pPr>
              <w:widowControl w:val="0"/>
              <w:autoSpaceDE w:val="0"/>
              <w:autoSpaceDN w:val="0"/>
              <w:adjustRightInd w:val="0"/>
              <w:ind w:left="60" w:right="-20"/>
              <w:jc w:val="center"/>
              <w:rPr>
                <w:rFonts w:cstheme="minorHAnsi"/>
                <w:b/>
                <w:sz w:val="20"/>
                <w:szCs w:val="20"/>
              </w:rPr>
            </w:pPr>
          </w:p>
          <w:p w:rsidR="00A74C88" w:rsidRDefault="00A74C88" w:rsidP="00C711B0">
            <w:pPr>
              <w:widowControl w:val="0"/>
              <w:autoSpaceDE w:val="0"/>
              <w:autoSpaceDN w:val="0"/>
              <w:adjustRightInd w:val="0"/>
              <w:ind w:right="-20"/>
              <w:jc w:val="center"/>
              <w:rPr>
                <w:b/>
                <w:sz w:val="20"/>
              </w:rPr>
            </w:pPr>
            <w:r w:rsidRPr="00C711B0">
              <w:rPr>
                <w:b/>
                <w:sz w:val="20"/>
              </w:rPr>
              <w:lastRenderedPageBreak/>
              <w:t>Vocabulary</w:t>
            </w:r>
          </w:p>
          <w:p w:rsidR="00C711B0" w:rsidRPr="00C711B0" w:rsidRDefault="00C711B0" w:rsidP="00C711B0">
            <w:pPr>
              <w:widowControl w:val="0"/>
              <w:autoSpaceDE w:val="0"/>
              <w:autoSpaceDN w:val="0"/>
              <w:adjustRightInd w:val="0"/>
              <w:ind w:right="-20"/>
              <w:jc w:val="center"/>
              <w:rPr>
                <w:sz w:val="20"/>
              </w:rPr>
            </w:pPr>
            <w:r>
              <w:rPr>
                <w:sz w:val="20"/>
              </w:rPr>
              <w:t>Measure, weight, volume, litres, millilitres, grams, kilograms, estimate, capacity</w:t>
            </w:r>
          </w:p>
          <w:p w:rsidR="00441DFB" w:rsidRPr="00441DFB" w:rsidRDefault="00441DFB" w:rsidP="00634BB6">
            <w:pPr>
              <w:widowControl w:val="0"/>
              <w:autoSpaceDE w:val="0"/>
              <w:autoSpaceDN w:val="0"/>
              <w:adjustRightInd w:val="0"/>
              <w:ind w:left="60" w:right="-20"/>
              <w:jc w:val="center"/>
              <w:rPr>
                <w:rFonts w:cstheme="minorHAnsi"/>
                <w:b/>
                <w:sz w:val="20"/>
                <w:szCs w:val="20"/>
              </w:rPr>
            </w:pPr>
          </w:p>
        </w:tc>
      </w:tr>
      <w:tr w:rsidR="00AA4A21" w:rsidTr="00387BCD">
        <w:tc>
          <w:tcPr>
            <w:tcW w:w="1474" w:type="dxa"/>
            <w:shd w:val="clear" w:color="auto" w:fill="C00000"/>
          </w:tcPr>
          <w:p w:rsidR="00AA4A21" w:rsidRPr="00DA7126" w:rsidRDefault="00AA4A21" w:rsidP="00AA4A21">
            <w:pPr>
              <w:rPr>
                <w:b/>
              </w:rPr>
            </w:pPr>
          </w:p>
        </w:tc>
        <w:tc>
          <w:tcPr>
            <w:tcW w:w="13914" w:type="dxa"/>
            <w:gridSpan w:val="4"/>
            <w:shd w:val="clear" w:color="auto" w:fill="DEEAF6" w:themeFill="accent1" w:themeFillTint="33"/>
          </w:tcPr>
          <w:p w:rsidR="00AA4A21" w:rsidRPr="00441DFB" w:rsidRDefault="00AA4A21" w:rsidP="00AA4A21">
            <w:pPr>
              <w:jc w:val="center"/>
              <w:rPr>
                <w:b/>
                <w:sz w:val="20"/>
                <w:szCs w:val="20"/>
              </w:rPr>
            </w:pPr>
          </w:p>
        </w:tc>
      </w:tr>
      <w:tr w:rsidR="00AA4A21" w:rsidTr="00AA4A21">
        <w:tc>
          <w:tcPr>
            <w:tcW w:w="1474" w:type="dxa"/>
            <w:shd w:val="clear" w:color="auto" w:fill="DEEAF6" w:themeFill="accent1" w:themeFillTint="33"/>
          </w:tcPr>
          <w:p w:rsidR="00AA4A21" w:rsidRPr="00DA7126" w:rsidRDefault="00AA4A21" w:rsidP="00AA4A21">
            <w:pPr>
              <w:rPr>
                <w:b/>
              </w:rPr>
            </w:pPr>
            <w:r>
              <w:rPr>
                <w:b/>
              </w:rPr>
              <w:t>SCIENCE</w:t>
            </w:r>
          </w:p>
        </w:tc>
        <w:tc>
          <w:tcPr>
            <w:tcW w:w="13914" w:type="dxa"/>
            <w:gridSpan w:val="4"/>
            <w:shd w:val="clear" w:color="auto" w:fill="auto"/>
          </w:tcPr>
          <w:p w:rsidR="004567B5" w:rsidRDefault="004567B5" w:rsidP="00AA4A21">
            <w:pPr>
              <w:jc w:val="center"/>
              <w:rPr>
                <w:b/>
                <w:sz w:val="20"/>
                <w:szCs w:val="20"/>
              </w:rPr>
            </w:pPr>
            <w:r>
              <w:rPr>
                <w:b/>
                <w:sz w:val="20"/>
                <w:szCs w:val="20"/>
              </w:rPr>
              <w:t>Plants</w:t>
            </w:r>
          </w:p>
          <w:p w:rsidR="00AA4A21" w:rsidRPr="00441DFB" w:rsidRDefault="00001F36" w:rsidP="00AA4A21">
            <w:pPr>
              <w:jc w:val="center"/>
              <w:rPr>
                <w:sz w:val="20"/>
                <w:szCs w:val="20"/>
              </w:rPr>
            </w:pPr>
            <w:r w:rsidRPr="00441DFB">
              <w:rPr>
                <w:sz w:val="20"/>
                <w:szCs w:val="20"/>
              </w:rPr>
              <w:t xml:space="preserve">Building on what they learned about </w:t>
            </w:r>
            <w:r w:rsidR="004567B5">
              <w:rPr>
                <w:sz w:val="20"/>
                <w:szCs w:val="20"/>
              </w:rPr>
              <w:t xml:space="preserve">plants in Reception </w:t>
            </w:r>
            <w:r w:rsidRPr="00441DFB">
              <w:rPr>
                <w:sz w:val="20"/>
                <w:szCs w:val="20"/>
              </w:rPr>
              <w:t>children find out more about</w:t>
            </w:r>
            <w:r w:rsidR="004567B5">
              <w:rPr>
                <w:sz w:val="20"/>
                <w:szCs w:val="20"/>
              </w:rPr>
              <w:t xml:space="preserve"> how plants including trees grow and their different parts. They will look at a range of garden and wild plants and trees. They will describe plants based on their colour, feel, size and shape and compare them using appropriate scientific terminology. They will plant their own seeds and describe the changes every week. They will also explore different plants in their school environment.</w:t>
            </w:r>
          </w:p>
          <w:p w:rsidR="00001F36" w:rsidRDefault="00001F36" w:rsidP="00AA4A21">
            <w:pPr>
              <w:jc w:val="center"/>
              <w:rPr>
                <w:b/>
                <w:sz w:val="20"/>
                <w:szCs w:val="20"/>
              </w:rPr>
            </w:pPr>
            <w:r w:rsidRPr="00441DFB">
              <w:rPr>
                <w:b/>
                <w:sz w:val="20"/>
                <w:szCs w:val="20"/>
              </w:rPr>
              <w:t xml:space="preserve">Vocabulary </w:t>
            </w:r>
          </w:p>
          <w:p w:rsidR="00955A13" w:rsidRPr="00955A13" w:rsidRDefault="00955A13" w:rsidP="00AA4A21">
            <w:pPr>
              <w:jc w:val="center"/>
              <w:rPr>
                <w:sz w:val="20"/>
                <w:szCs w:val="20"/>
              </w:rPr>
            </w:pPr>
            <w:r>
              <w:rPr>
                <w:sz w:val="20"/>
                <w:szCs w:val="20"/>
              </w:rPr>
              <w:t>Wild plants, garden plants, weeds, deciduous, evergreen, seed, bulb, stem, root, leaf, flowers, bloom, petals, trunk, branch, fruit, bark.</w:t>
            </w:r>
          </w:p>
          <w:p w:rsidR="00001F36" w:rsidRPr="00441DFB" w:rsidRDefault="00001F36" w:rsidP="00AA4A21">
            <w:pPr>
              <w:jc w:val="center"/>
              <w:rPr>
                <w:b/>
                <w:sz w:val="20"/>
                <w:szCs w:val="20"/>
              </w:rPr>
            </w:pPr>
          </w:p>
        </w:tc>
      </w:tr>
      <w:tr w:rsidR="00AA4A21" w:rsidTr="00387BCD">
        <w:tc>
          <w:tcPr>
            <w:tcW w:w="1474" w:type="dxa"/>
            <w:shd w:val="clear" w:color="auto" w:fill="C00000"/>
          </w:tcPr>
          <w:p w:rsidR="00AA4A21" w:rsidRDefault="00AA4A21" w:rsidP="00AA4A21">
            <w:pPr>
              <w:rPr>
                <w:b/>
              </w:rPr>
            </w:pPr>
          </w:p>
        </w:tc>
        <w:tc>
          <w:tcPr>
            <w:tcW w:w="13914" w:type="dxa"/>
            <w:gridSpan w:val="4"/>
            <w:shd w:val="clear" w:color="auto" w:fill="DEEAF6" w:themeFill="accent1" w:themeFillTint="33"/>
          </w:tcPr>
          <w:p w:rsidR="00001F36" w:rsidRPr="00441DFB" w:rsidRDefault="00001F36" w:rsidP="00893146">
            <w:pPr>
              <w:rPr>
                <w:b/>
                <w:sz w:val="20"/>
                <w:szCs w:val="20"/>
              </w:rPr>
            </w:pPr>
          </w:p>
        </w:tc>
      </w:tr>
      <w:tr w:rsidR="00893146" w:rsidTr="00464D19">
        <w:tc>
          <w:tcPr>
            <w:tcW w:w="1474" w:type="dxa"/>
            <w:shd w:val="clear" w:color="auto" w:fill="DEEAF6" w:themeFill="accent1" w:themeFillTint="33"/>
          </w:tcPr>
          <w:p w:rsidR="00893146" w:rsidRDefault="00893146" w:rsidP="00893146">
            <w:pPr>
              <w:rPr>
                <w:b/>
              </w:rPr>
            </w:pPr>
            <w:r>
              <w:rPr>
                <w:b/>
              </w:rPr>
              <w:t>COMPUTING</w:t>
            </w:r>
          </w:p>
        </w:tc>
        <w:tc>
          <w:tcPr>
            <w:tcW w:w="6957" w:type="dxa"/>
            <w:gridSpan w:val="2"/>
            <w:shd w:val="clear" w:color="auto" w:fill="auto"/>
          </w:tcPr>
          <w:p w:rsidR="003D6348" w:rsidRDefault="003D6348" w:rsidP="00893146">
            <w:pPr>
              <w:jc w:val="center"/>
              <w:rPr>
                <w:b/>
                <w:sz w:val="20"/>
                <w:szCs w:val="20"/>
              </w:rPr>
            </w:pPr>
            <w:r>
              <w:rPr>
                <w:b/>
                <w:sz w:val="20"/>
                <w:szCs w:val="20"/>
              </w:rPr>
              <w:t>Programming: Bee</w:t>
            </w:r>
            <w:r w:rsidR="00955A13">
              <w:rPr>
                <w:b/>
                <w:sz w:val="20"/>
                <w:szCs w:val="20"/>
              </w:rPr>
              <w:t>-</w:t>
            </w:r>
            <w:r>
              <w:rPr>
                <w:b/>
                <w:sz w:val="20"/>
                <w:szCs w:val="20"/>
              </w:rPr>
              <w:t>bots</w:t>
            </w:r>
          </w:p>
          <w:p w:rsidR="003D6348" w:rsidRPr="003D6348" w:rsidRDefault="003D6348" w:rsidP="00893146">
            <w:pPr>
              <w:jc w:val="center"/>
              <w:rPr>
                <w:sz w:val="20"/>
                <w:szCs w:val="20"/>
              </w:rPr>
            </w:pPr>
            <w:r>
              <w:rPr>
                <w:sz w:val="20"/>
                <w:szCs w:val="20"/>
              </w:rPr>
              <w:t>The children will be introduced to</w:t>
            </w:r>
            <w:r>
              <w:rPr>
                <w:b/>
                <w:sz w:val="20"/>
                <w:szCs w:val="20"/>
              </w:rPr>
              <w:t xml:space="preserve"> </w:t>
            </w:r>
            <w:r>
              <w:rPr>
                <w:sz w:val="20"/>
                <w:szCs w:val="20"/>
              </w:rPr>
              <w:t>Programming through the use of a Bee-Bot. They will explore its functions and operations and create</w:t>
            </w:r>
            <w:r w:rsidRPr="003D6348">
              <w:rPr>
                <w:sz w:val="20"/>
                <w:szCs w:val="20"/>
              </w:rPr>
              <w:t xml:space="preserve"> a video to expla</w:t>
            </w:r>
            <w:r>
              <w:rPr>
                <w:sz w:val="20"/>
                <w:szCs w:val="20"/>
              </w:rPr>
              <w:t>in its capabilities. They will undertake</w:t>
            </w:r>
            <w:r w:rsidRPr="003D6348">
              <w:rPr>
                <w:sz w:val="20"/>
                <w:szCs w:val="20"/>
              </w:rPr>
              <w:t xml:space="preserve"> an unplugge</w:t>
            </w:r>
            <w:r w:rsidR="00955A13">
              <w:rPr>
                <w:sz w:val="20"/>
                <w:szCs w:val="20"/>
              </w:rPr>
              <w:t>d activity- planning and following a set of instructions</w:t>
            </w:r>
            <w:r w:rsidRPr="003D6348">
              <w:rPr>
                <w:sz w:val="20"/>
                <w:szCs w:val="20"/>
              </w:rPr>
              <w:t xml:space="preserve"> </w:t>
            </w:r>
            <w:r w:rsidR="00955A13">
              <w:rPr>
                <w:sz w:val="20"/>
                <w:szCs w:val="20"/>
              </w:rPr>
              <w:t>precisely. They will create</w:t>
            </w:r>
            <w:r w:rsidRPr="003D6348">
              <w:rPr>
                <w:sz w:val="20"/>
                <w:szCs w:val="20"/>
              </w:rPr>
              <w:t xml:space="preserve"> a world for a Be</w:t>
            </w:r>
            <w:r w:rsidR="00955A13">
              <w:rPr>
                <w:sz w:val="20"/>
                <w:szCs w:val="20"/>
              </w:rPr>
              <w:t>e-Bot to explore and programme</w:t>
            </w:r>
            <w:r w:rsidRPr="003D6348">
              <w:rPr>
                <w:sz w:val="20"/>
                <w:szCs w:val="20"/>
              </w:rPr>
              <w:t xml:space="preserve"> Bee-Bots to tell a story</w:t>
            </w:r>
            <w:r>
              <w:rPr>
                <w:sz w:val="20"/>
                <w:szCs w:val="20"/>
              </w:rPr>
              <w:t xml:space="preserve">. </w:t>
            </w:r>
          </w:p>
          <w:p w:rsidR="00893146" w:rsidRPr="00441DFB" w:rsidRDefault="00893146" w:rsidP="00893146">
            <w:pPr>
              <w:jc w:val="center"/>
              <w:rPr>
                <w:b/>
                <w:sz w:val="20"/>
                <w:szCs w:val="20"/>
              </w:rPr>
            </w:pPr>
            <w:r w:rsidRPr="00441DFB">
              <w:rPr>
                <w:b/>
                <w:sz w:val="20"/>
                <w:szCs w:val="20"/>
              </w:rPr>
              <w:t>Vocabulary</w:t>
            </w:r>
          </w:p>
          <w:p w:rsidR="00893146" w:rsidRPr="00441DFB" w:rsidRDefault="00955A13" w:rsidP="00893146">
            <w:pPr>
              <w:jc w:val="center"/>
              <w:rPr>
                <w:sz w:val="20"/>
                <w:szCs w:val="20"/>
              </w:rPr>
            </w:pPr>
            <w:r>
              <w:rPr>
                <w:sz w:val="20"/>
                <w:szCs w:val="20"/>
              </w:rPr>
              <w:t xml:space="preserve">Algorithm, Bee-Bot, computing code, computer programme, explain, explore, instructions, predict, tinker, video </w:t>
            </w:r>
          </w:p>
        </w:tc>
        <w:tc>
          <w:tcPr>
            <w:tcW w:w="6957" w:type="dxa"/>
            <w:gridSpan w:val="2"/>
            <w:shd w:val="clear" w:color="auto" w:fill="auto"/>
          </w:tcPr>
          <w:p w:rsidR="00893146" w:rsidRDefault="00955A13" w:rsidP="00893146">
            <w:pPr>
              <w:jc w:val="center"/>
              <w:rPr>
                <w:b/>
                <w:sz w:val="20"/>
                <w:szCs w:val="20"/>
              </w:rPr>
            </w:pPr>
            <w:r>
              <w:rPr>
                <w:b/>
                <w:sz w:val="20"/>
                <w:szCs w:val="20"/>
              </w:rPr>
              <w:t xml:space="preserve">Digital Imagery </w:t>
            </w:r>
          </w:p>
          <w:p w:rsidR="00955A13" w:rsidRDefault="00955A13" w:rsidP="00893146">
            <w:pPr>
              <w:jc w:val="center"/>
              <w:rPr>
                <w:sz w:val="20"/>
                <w:szCs w:val="20"/>
              </w:rPr>
            </w:pPr>
            <w:r>
              <w:rPr>
                <w:sz w:val="20"/>
                <w:szCs w:val="20"/>
              </w:rPr>
              <w:t xml:space="preserve">They will use creativity </w:t>
            </w:r>
            <w:r w:rsidRPr="00955A13">
              <w:rPr>
                <w:sz w:val="20"/>
                <w:szCs w:val="20"/>
              </w:rPr>
              <w:t>and imagination to plan a miniature adventure story and capture it using developing photography skills.</w:t>
            </w:r>
            <w:r>
              <w:rPr>
                <w:sz w:val="20"/>
                <w:szCs w:val="20"/>
              </w:rPr>
              <w:t xml:space="preserve"> They will l</w:t>
            </w:r>
            <w:r w:rsidRPr="00955A13">
              <w:rPr>
                <w:sz w:val="20"/>
                <w:szCs w:val="20"/>
              </w:rPr>
              <w:t>earn to enhance photos using a range of editing tools as well as searching for and adding other images to a project, resulting in a high-quality photo collage showcase</w:t>
            </w:r>
            <w:r>
              <w:rPr>
                <w:sz w:val="20"/>
                <w:szCs w:val="20"/>
              </w:rPr>
              <w:t>.</w:t>
            </w:r>
          </w:p>
          <w:p w:rsidR="00955A13" w:rsidRPr="00955A13" w:rsidRDefault="00955A13" w:rsidP="00893146">
            <w:pPr>
              <w:jc w:val="center"/>
              <w:rPr>
                <w:b/>
                <w:sz w:val="20"/>
                <w:szCs w:val="20"/>
              </w:rPr>
            </w:pPr>
            <w:r w:rsidRPr="00955A13">
              <w:rPr>
                <w:b/>
                <w:sz w:val="20"/>
                <w:szCs w:val="20"/>
              </w:rPr>
              <w:t xml:space="preserve">Vocabulary </w:t>
            </w:r>
          </w:p>
          <w:p w:rsidR="00955A13" w:rsidRPr="00441DFB" w:rsidRDefault="00955A13" w:rsidP="00893146">
            <w:pPr>
              <w:jc w:val="center"/>
              <w:rPr>
                <w:sz w:val="20"/>
                <w:szCs w:val="20"/>
              </w:rPr>
            </w:pPr>
            <w:r>
              <w:rPr>
                <w:sz w:val="20"/>
                <w:szCs w:val="20"/>
              </w:rPr>
              <w:t>Camera, crop, delete, download, drag and drop, editing software, image, import, photograph, resize, save as, search engine, sequence, smart device, storage space, visual effects.</w:t>
            </w:r>
          </w:p>
        </w:tc>
      </w:tr>
      <w:tr w:rsidR="00893146" w:rsidTr="00893146">
        <w:tc>
          <w:tcPr>
            <w:tcW w:w="1474" w:type="dxa"/>
            <w:shd w:val="clear" w:color="auto" w:fill="C00000"/>
          </w:tcPr>
          <w:p w:rsidR="00893146" w:rsidRDefault="00893146" w:rsidP="00AA4A21">
            <w:pPr>
              <w:rPr>
                <w:b/>
              </w:rPr>
            </w:pPr>
          </w:p>
        </w:tc>
        <w:tc>
          <w:tcPr>
            <w:tcW w:w="13914" w:type="dxa"/>
            <w:gridSpan w:val="4"/>
            <w:shd w:val="clear" w:color="auto" w:fill="DEEAF6" w:themeFill="accent1" w:themeFillTint="33"/>
          </w:tcPr>
          <w:p w:rsidR="00893146" w:rsidRPr="00441DFB" w:rsidRDefault="00893146" w:rsidP="00AA4A21">
            <w:pPr>
              <w:jc w:val="center"/>
              <w:rPr>
                <w:b/>
                <w:sz w:val="20"/>
                <w:szCs w:val="20"/>
              </w:rPr>
            </w:pPr>
          </w:p>
        </w:tc>
      </w:tr>
      <w:tr w:rsidR="00AA4A21" w:rsidTr="00AA4A21">
        <w:tc>
          <w:tcPr>
            <w:tcW w:w="1474" w:type="dxa"/>
            <w:shd w:val="clear" w:color="auto" w:fill="DEEAF6" w:themeFill="accent1" w:themeFillTint="33"/>
          </w:tcPr>
          <w:p w:rsidR="00AA4A21" w:rsidRPr="00DA7126" w:rsidRDefault="00AA4A21" w:rsidP="00AA4A21">
            <w:pPr>
              <w:rPr>
                <w:b/>
              </w:rPr>
            </w:pPr>
            <w:r>
              <w:rPr>
                <w:b/>
              </w:rPr>
              <w:t>HISTORY</w:t>
            </w:r>
          </w:p>
        </w:tc>
        <w:tc>
          <w:tcPr>
            <w:tcW w:w="13914" w:type="dxa"/>
            <w:gridSpan w:val="4"/>
            <w:shd w:val="clear" w:color="auto" w:fill="auto"/>
          </w:tcPr>
          <w:p w:rsidR="004567B5" w:rsidRDefault="004567B5" w:rsidP="004567B5">
            <w:pPr>
              <w:jc w:val="center"/>
              <w:rPr>
                <w:b/>
                <w:sz w:val="20"/>
                <w:szCs w:val="20"/>
              </w:rPr>
            </w:pPr>
            <w:r>
              <w:rPr>
                <w:b/>
                <w:sz w:val="20"/>
                <w:szCs w:val="20"/>
              </w:rPr>
              <w:t xml:space="preserve">The Beatles </w:t>
            </w:r>
          </w:p>
          <w:p w:rsidR="004567B5" w:rsidRDefault="004567B5" w:rsidP="004567B5">
            <w:pPr>
              <w:rPr>
                <w:sz w:val="20"/>
                <w:szCs w:val="20"/>
              </w:rPr>
            </w:pPr>
            <w:r>
              <w:rPr>
                <w:sz w:val="20"/>
                <w:szCs w:val="20"/>
              </w:rPr>
              <w:t xml:space="preserve">Children will learn about the Beatles; the year they were born, formed as a band and split up. </w:t>
            </w:r>
            <w:r w:rsidR="000708F5">
              <w:rPr>
                <w:sz w:val="20"/>
                <w:szCs w:val="20"/>
              </w:rPr>
              <w:t xml:space="preserve">They will explore that the Beatles grew up and were formed as a band in their local area Liverpool. They will listen to music from The Beatles and compare it to music from today. They will recognise how the Beatles changed throughout the decade e.g. fashion, music, hairstyle etc. They will construct a timeline with the key dates from the Beatles era. </w:t>
            </w:r>
          </w:p>
          <w:p w:rsidR="00001F36" w:rsidRPr="00441DFB" w:rsidRDefault="00001F36" w:rsidP="004567B5">
            <w:pPr>
              <w:rPr>
                <w:sz w:val="20"/>
                <w:szCs w:val="20"/>
              </w:rPr>
            </w:pPr>
            <w:r w:rsidRPr="00441DFB">
              <w:rPr>
                <w:sz w:val="20"/>
                <w:szCs w:val="20"/>
              </w:rPr>
              <w:t xml:space="preserve"> </w:t>
            </w:r>
          </w:p>
          <w:p w:rsidR="00001F36" w:rsidRPr="00441DFB" w:rsidRDefault="00001F36" w:rsidP="00001F36">
            <w:pPr>
              <w:jc w:val="center"/>
              <w:rPr>
                <w:b/>
                <w:sz w:val="20"/>
                <w:szCs w:val="20"/>
              </w:rPr>
            </w:pPr>
            <w:r w:rsidRPr="00441DFB">
              <w:rPr>
                <w:b/>
                <w:sz w:val="20"/>
                <w:szCs w:val="20"/>
              </w:rPr>
              <w:t xml:space="preserve">Vocabulary </w:t>
            </w:r>
          </w:p>
          <w:p w:rsidR="00545273" w:rsidRPr="00441DFB" w:rsidRDefault="00545273" w:rsidP="00001F36">
            <w:pPr>
              <w:jc w:val="center"/>
              <w:rPr>
                <w:b/>
                <w:sz w:val="20"/>
                <w:szCs w:val="20"/>
              </w:rPr>
            </w:pPr>
            <w:r w:rsidRPr="00441DFB">
              <w:rPr>
                <w:sz w:val="20"/>
                <w:szCs w:val="20"/>
              </w:rPr>
              <w:t xml:space="preserve"> </w:t>
            </w:r>
            <w:r w:rsidR="00C711B0">
              <w:rPr>
                <w:sz w:val="20"/>
                <w:szCs w:val="20"/>
              </w:rPr>
              <w:t xml:space="preserve">Chronological, timeline, Liverpool, 1960’s, </w:t>
            </w:r>
            <w:r w:rsidR="00E70487">
              <w:rPr>
                <w:sz w:val="20"/>
                <w:szCs w:val="20"/>
              </w:rPr>
              <w:t>compare, music, past, present, pop</w:t>
            </w:r>
          </w:p>
        </w:tc>
      </w:tr>
      <w:tr w:rsidR="00AA4A21" w:rsidTr="00387BCD">
        <w:tc>
          <w:tcPr>
            <w:tcW w:w="1474" w:type="dxa"/>
            <w:shd w:val="clear" w:color="auto" w:fill="C00000"/>
          </w:tcPr>
          <w:p w:rsidR="00AA4A21" w:rsidRDefault="00AA4A21" w:rsidP="00AA4A21">
            <w:pPr>
              <w:rPr>
                <w:b/>
              </w:rPr>
            </w:pPr>
          </w:p>
        </w:tc>
        <w:tc>
          <w:tcPr>
            <w:tcW w:w="13914" w:type="dxa"/>
            <w:gridSpan w:val="4"/>
            <w:shd w:val="clear" w:color="auto" w:fill="DEEAF6" w:themeFill="accent1" w:themeFillTint="33"/>
          </w:tcPr>
          <w:p w:rsidR="00AA4A21" w:rsidRPr="00441DFB" w:rsidRDefault="00AA4A21" w:rsidP="00AA4A21">
            <w:pPr>
              <w:jc w:val="center"/>
              <w:rPr>
                <w:b/>
                <w:sz w:val="20"/>
                <w:szCs w:val="20"/>
              </w:rPr>
            </w:pPr>
          </w:p>
        </w:tc>
      </w:tr>
      <w:tr w:rsidR="00AA4A21" w:rsidTr="00AA4A21">
        <w:tc>
          <w:tcPr>
            <w:tcW w:w="1474" w:type="dxa"/>
            <w:shd w:val="clear" w:color="auto" w:fill="DEEAF6" w:themeFill="accent1" w:themeFillTint="33"/>
          </w:tcPr>
          <w:p w:rsidR="00AA4A21" w:rsidRPr="00DA7126" w:rsidRDefault="00AA4A21" w:rsidP="00AA4A21">
            <w:pPr>
              <w:rPr>
                <w:b/>
              </w:rPr>
            </w:pPr>
            <w:r>
              <w:rPr>
                <w:b/>
              </w:rPr>
              <w:t>GEOGRA</w:t>
            </w:r>
            <w:r w:rsidR="000708F5">
              <w:rPr>
                <w:b/>
              </w:rPr>
              <w:t>P</w:t>
            </w:r>
            <w:r>
              <w:rPr>
                <w:b/>
              </w:rPr>
              <w:t>HY</w:t>
            </w:r>
          </w:p>
        </w:tc>
        <w:tc>
          <w:tcPr>
            <w:tcW w:w="13914" w:type="dxa"/>
            <w:gridSpan w:val="4"/>
            <w:shd w:val="clear" w:color="auto" w:fill="auto"/>
          </w:tcPr>
          <w:p w:rsidR="000708F5" w:rsidRDefault="000708F5" w:rsidP="00545273">
            <w:pPr>
              <w:jc w:val="center"/>
              <w:rPr>
                <w:b/>
                <w:sz w:val="20"/>
                <w:szCs w:val="20"/>
              </w:rPr>
            </w:pPr>
            <w:r>
              <w:rPr>
                <w:b/>
                <w:sz w:val="20"/>
                <w:szCs w:val="20"/>
              </w:rPr>
              <w:t xml:space="preserve">Local Area </w:t>
            </w:r>
          </w:p>
          <w:p w:rsidR="000277BA" w:rsidRPr="00441DFB" w:rsidRDefault="00545273" w:rsidP="00454933">
            <w:pPr>
              <w:jc w:val="center"/>
              <w:rPr>
                <w:sz w:val="20"/>
                <w:szCs w:val="20"/>
              </w:rPr>
            </w:pPr>
            <w:r w:rsidRPr="00441DFB">
              <w:rPr>
                <w:sz w:val="20"/>
                <w:szCs w:val="20"/>
              </w:rPr>
              <w:t>Children will further explore</w:t>
            </w:r>
            <w:r w:rsidR="000708F5">
              <w:rPr>
                <w:sz w:val="20"/>
                <w:szCs w:val="20"/>
              </w:rPr>
              <w:t xml:space="preserve"> their local area- Aigburth. They will be able to recognise important places from their local area on a street map and develop their understanding of map symbols. They will explain their likes/dislikes of their local area and </w:t>
            </w:r>
            <w:r w:rsidR="00454933">
              <w:rPr>
                <w:sz w:val="20"/>
                <w:szCs w:val="20"/>
              </w:rPr>
              <w:t xml:space="preserve">talk about changes they would like made. They will learn to construct a map from their home to school including map symbols and human and physical features. They will understand different jobs and housing in their area. They will complete fieldwork- a walk around their local area looking at the land use. </w:t>
            </w:r>
          </w:p>
          <w:p w:rsidR="00545273" w:rsidRPr="00441DFB" w:rsidRDefault="00545273" w:rsidP="00545273">
            <w:pPr>
              <w:jc w:val="center"/>
              <w:rPr>
                <w:b/>
                <w:sz w:val="20"/>
                <w:szCs w:val="20"/>
              </w:rPr>
            </w:pPr>
            <w:r w:rsidRPr="00441DFB">
              <w:rPr>
                <w:b/>
                <w:sz w:val="20"/>
                <w:szCs w:val="20"/>
              </w:rPr>
              <w:t xml:space="preserve">Vocabulary </w:t>
            </w:r>
          </w:p>
          <w:p w:rsidR="00001F36" w:rsidRPr="00441DFB" w:rsidRDefault="00545273" w:rsidP="00545273">
            <w:pPr>
              <w:jc w:val="center"/>
              <w:rPr>
                <w:b/>
                <w:sz w:val="20"/>
                <w:szCs w:val="20"/>
              </w:rPr>
            </w:pPr>
            <w:r w:rsidRPr="00441DFB">
              <w:rPr>
                <w:sz w:val="20"/>
                <w:szCs w:val="20"/>
              </w:rPr>
              <w:t>Atlas, index, co-ordinates, latitude, longitude, key, symbol, Ordnance Survey, compass, north, south, east, west, north east, south east, south west, north west, grid reference, easting, northing, past, present, similarities, differences</w:t>
            </w:r>
          </w:p>
        </w:tc>
      </w:tr>
      <w:tr w:rsidR="00AA4A21" w:rsidTr="00BD3455">
        <w:tc>
          <w:tcPr>
            <w:tcW w:w="1474" w:type="dxa"/>
            <w:shd w:val="clear" w:color="auto" w:fill="C00000"/>
          </w:tcPr>
          <w:p w:rsidR="00AA4A21" w:rsidRDefault="00AA4A21" w:rsidP="00991426">
            <w:pPr>
              <w:rPr>
                <w:b/>
              </w:rPr>
            </w:pPr>
          </w:p>
        </w:tc>
        <w:tc>
          <w:tcPr>
            <w:tcW w:w="13914" w:type="dxa"/>
            <w:gridSpan w:val="4"/>
            <w:shd w:val="clear" w:color="auto" w:fill="DEEAF6" w:themeFill="accent1" w:themeFillTint="33"/>
          </w:tcPr>
          <w:p w:rsidR="00AA4A21" w:rsidRPr="00441DFB" w:rsidRDefault="00AA4A21" w:rsidP="00991426">
            <w:pPr>
              <w:jc w:val="center"/>
              <w:rPr>
                <w:b/>
                <w:sz w:val="20"/>
                <w:szCs w:val="20"/>
              </w:rPr>
            </w:pPr>
          </w:p>
        </w:tc>
      </w:tr>
      <w:tr w:rsidR="00AA4A21" w:rsidTr="00893146">
        <w:trPr>
          <w:trHeight w:val="70"/>
        </w:trPr>
        <w:tc>
          <w:tcPr>
            <w:tcW w:w="1474" w:type="dxa"/>
            <w:shd w:val="clear" w:color="auto" w:fill="DEEAF6" w:themeFill="accent1" w:themeFillTint="33"/>
          </w:tcPr>
          <w:p w:rsidR="00AA4A21" w:rsidRDefault="00893146" w:rsidP="00991426">
            <w:pPr>
              <w:rPr>
                <w:b/>
              </w:rPr>
            </w:pPr>
            <w:r>
              <w:rPr>
                <w:b/>
              </w:rPr>
              <w:t>ART</w:t>
            </w:r>
          </w:p>
        </w:tc>
        <w:tc>
          <w:tcPr>
            <w:tcW w:w="13914" w:type="dxa"/>
            <w:gridSpan w:val="4"/>
            <w:shd w:val="clear" w:color="auto" w:fill="auto"/>
          </w:tcPr>
          <w:p w:rsidR="00E70487" w:rsidRDefault="00E70487" w:rsidP="00991426">
            <w:pPr>
              <w:jc w:val="center"/>
              <w:rPr>
                <w:b/>
                <w:sz w:val="20"/>
                <w:szCs w:val="20"/>
              </w:rPr>
            </w:pPr>
            <w:r>
              <w:rPr>
                <w:b/>
                <w:sz w:val="20"/>
                <w:szCs w:val="20"/>
              </w:rPr>
              <w:t>Sculptures and collages</w:t>
            </w:r>
          </w:p>
          <w:p w:rsidR="00AA4A21" w:rsidRPr="00E70487" w:rsidRDefault="00E70487" w:rsidP="00991426">
            <w:pPr>
              <w:jc w:val="center"/>
              <w:rPr>
                <w:sz w:val="20"/>
                <w:szCs w:val="20"/>
              </w:rPr>
            </w:pPr>
            <w:r w:rsidRPr="00E70487">
              <w:rPr>
                <w:sz w:val="20"/>
                <w:szCs w:val="20"/>
              </w:rPr>
              <w:lastRenderedPageBreak/>
              <w:t>On the theme of the natural world, children will make sculptures, collages, 3D models of creatures and a class spider sculpture, inspired by Louise Bourgeois</w:t>
            </w:r>
            <w:r w:rsidRPr="00E70487">
              <w:rPr>
                <w:b/>
                <w:sz w:val="20"/>
                <w:szCs w:val="20"/>
              </w:rPr>
              <w:t>.</w:t>
            </w:r>
            <w:r>
              <w:rPr>
                <w:b/>
                <w:sz w:val="20"/>
                <w:szCs w:val="20"/>
              </w:rPr>
              <w:t xml:space="preserve"> </w:t>
            </w:r>
            <w:r>
              <w:rPr>
                <w:sz w:val="20"/>
                <w:szCs w:val="20"/>
              </w:rPr>
              <w:t>They will use</w:t>
            </w:r>
            <w:r w:rsidRPr="00E70487">
              <w:rPr>
                <w:sz w:val="20"/>
                <w:szCs w:val="20"/>
              </w:rPr>
              <w:t xml:space="preserve"> drawing, painting and sculpture to develop and share their ideas, experiences and imagination to develop a wide range of art and design techniques in using colour, pattern, texture, line, shape, form and space.</w:t>
            </w:r>
            <w:r w:rsidRPr="00E70487">
              <w:t xml:space="preserve"> </w:t>
            </w:r>
            <w:r w:rsidRPr="00E70487">
              <w:rPr>
                <w:sz w:val="20"/>
                <w:szCs w:val="20"/>
              </w:rPr>
              <w:t>They will explore the work of a range of artists, craft makers and designers and be able to describing the differences and similarities between different practices and disciplines, and making links to their own work</w:t>
            </w:r>
            <w:r>
              <w:rPr>
                <w:sz w:val="20"/>
                <w:szCs w:val="20"/>
              </w:rPr>
              <w:t>.</w:t>
            </w:r>
          </w:p>
          <w:p w:rsidR="00CF693A" w:rsidRPr="00441DFB" w:rsidRDefault="00CF693A" w:rsidP="00991426">
            <w:pPr>
              <w:jc w:val="center"/>
              <w:rPr>
                <w:b/>
                <w:sz w:val="20"/>
                <w:szCs w:val="20"/>
              </w:rPr>
            </w:pPr>
            <w:r w:rsidRPr="00441DFB">
              <w:rPr>
                <w:b/>
                <w:sz w:val="20"/>
                <w:szCs w:val="20"/>
              </w:rPr>
              <w:t>Vocabulary</w:t>
            </w:r>
          </w:p>
          <w:p w:rsidR="00CF693A" w:rsidRPr="00441DFB" w:rsidRDefault="00E70487" w:rsidP="00991426">
            <w:pPr>
              <w:jc w:val="center"/>
              <w:rPr>
                <w:sz w:val="20"/>
                <w:szCs w:val="20"/>
              </w:rPr>
            </w:pPr>
            <w:r>
              <w:rPr>
                <w:sz w:val="20"/>
                <w:szCs w:val="20"/>
              </w:rPr>
              <w:t xml:space="preserve">Bronze, contemporary, etching, land art, metallic, pattern, sculpture, sketch, symmetrical, textile </w:t>
            </w:r>
          </w:p>
        </w:tc>
      </w:tr>
      <w:tr w:rsidR="00CF693A" w:rsidTr="001E750E">
        <w:trPr>
          <w:trHeight w:val="70"/>
        </w:trPr>
        <w:tc>
          <w:tcPr>
            <w:tcW w:w="1474" w:type="dxa"/>
            <w:shd w:val="clear" w:color="auto" w:fill="C00000"/>
          </w:tcPr>
          <w:p w:rsidR="00CF693A" w:rsidRDefault="00CF693A" w:rsidP="00991426">
            <w:pPr>
              <w:rPr>
                <w:b/>
              </w:rPr>
            </w:pPr>
          </w:p>
        </w:tc>
        <w:tc>
          <w:tcPr>
            <w:tcW w:w="13914" w:type="dxa"/>
            <w:gridSpan w:val="4"/>
            <w:shd w:val="clear" w:color="auto" w:fill="DEEAF6" w:themeFill="accent1" w:themeFillTint="33"/>
          </w:tcPr>
          <w:p w:rsidR="00CF693A" w:rsidRPr="00441DFB" w:rsidRDefault="00CF693A" w:rsidP="00991426">
            <w:pPr>
              <w:jc w:val="center"/>
              <w:rPr>
                <w:b/>
                <w:sz w:val="20"/>
                <w:szCs w:val="20"/>
              </w:rPr>
            </w:pPr>
          </w:p>
        </w:tc>
      </w:tr>
      <w:tr w:rsidR="00AA4A21" w:rsidTr="00AA4A21">
        <w:tc>
          <w:tcPr>
            <w:tcW w:w="1474" w:type="dxa"/>
            <w:shd w:val="clear" w:color="auto" w:fill="DEEAF6" w:themeFill="accent1" w:themeFillTint="33"/>
          </w:tcPr>
          <w:p w:rsidR="00AA4A21" w:rsidRPr="00DA7126" w:rsidRDefault="00AA4A21" w:rsidP="006A67F7">
            <w:pPr>
              <w:rPr>
                <w:b/>
              </w:rPr>
            </w:pPr>
            <w:r>
              <w:rPr>
                <w:b/>
              </w:rPr>
              <w:t>DESIGN &amp; TECHNOLGY</w:t>
            </w:r>
          </w:p>
        </w:tc>
        <w:tc>
          <w:tcPr>
            <w:tcW w:w="13914" w:type="dxa"/>
            <w:gridSpan w:val="4"/>
            <w:shd w:val="clear" w:color="auto" w:fill="auto"/>
          </w:tcPr>
          <w:p w:rsidR="00AA4A21" w:rsidRDefault="00E70487" w:rsidP="006A67F7">
            <w:pPr>
              <w:jc w:val="center"/>
              <w:rPr>
                <w:b/>
                <w:sz w:val="20"/>
                <w:szCs w:val="20"/>
              </w:rPr>
            </w:pPr>
            <w:r>
              <w:rPr>
                <w:b/>
                <w:sz w:val="20"/>
                <w:szCs w:val="20"/>
              </w:rPr>
              <w:t xml:space="preserve">Food: Fruit and vegetables </w:t>
            </w:r>
          </w:p>
          <w:p w:rsidR="00E70487" w:rsidRPr="00E70487" w:rsidRDefault="00E70487" w:rsidP="00E70487">
            <w:pPr>
              <w:jc w:val="center"/>
              <w:rPr>
                <w:sz w:val="20"/>
                <w:szCs w:val="20"/>
              </w:rPr>
            </w:pPr>
            <w:r w:rsidRPr="00E70487">
              <w:rPr>
                <w:sz w:val="20"/>
                <w:szCs w:val="20"/>
              </w:rPr>
              <w:t>Children</w:t>
            </w:r>
            <w:r>
              <w:rPr>
                <w:sz w:val="20"/>
                <w:szCs w:val="20"/>
              </w:rPr>
              <w:t xml:space="preserve"> will</w:t>
            </w:r>
            <w:r w:rsidRPr="00E70487">
              <w:rPr>
                <w:sz w:val="20"/>
                <w:szCs w:val="20"/>
              </w:rPr>
              <w:t xml:space="preserve"> handle and explore fruits and vegetables and learn how to identify which category they fall into, before undertaking taste testing to establish their chosen ingredients for the smoothie they will make and design packaging for.</w:t>
            </w:r>
          </w:p>
          <w:p w:rsidR="00350B73" w:rsidRPr="00441DFB" w:rsidRDefault="00350B73" w:rsidP="00350B73">
            <w:pPr>
              <w:jc w:val="center"/>
              <w:rPr>
                <w:sz w:val="20"/>
                <w:szCs w:val="20"/>
              </w:rPr>
            </w:pPr>
          </w:p>
          <w:p w:rsidR="00350B73" w:rsidRPr="00441DFB" w:rsidRDefault="00350B73" w:rsidP="00350B73">
            <w:pPr>
              <w:jc w:val="center"/>
              <w:rPr>
                <w:b/>
                <w:sz w:val="20"/>
                <w:szCs w:val="20"/>
              </w:rPr>
            </w:pPr>
            <w:r w:rsidRPr="00441DFB">
              <w:rPr>
                <w:b/>
                <w:sz w:val="20"/>
                <w:szCs w:val="20"/>
              </w:rPr>
              <w:t xml:space="preserve">Vocabulary </w:t>
            </w:r>
          </w:p>
          <w:p w:rsidR="00350B73" w:rsidRPr="00441DFB" w:rsidRDefault="00E70487" w:rsidP="00E70487">
            <w:pPr>
              <w:jc w:val="center"/>
              <w:rPr>
                <w:sz w:val="20"/>
                <w:szCs w:val="20"/>
              </w:rPr>
            </w:pPr>
            <w:r>
              <w:rPr>
                <w:sz w:val="20"/>
                <w:szCs w:val="20"/>
              </w:rPr>
              <w:t>Blender, carton, fruit, healthy, ingredients, peel, peeler, recipe, slice, smoothie, stencil, template, vegetable.</w:t>
            </w:r>
          </w:p>
        </w:tc>
      </w:tr>
      <w:tr w:rsidR="00AA4A21" w:rsidTr="00BD3455">
        <w:tc>
          <w:tcPr>
            <w:tcW w:w="1474" w:type="dxa"/>
            <w:shd w:val="clear" w:color="auto" w:fill="C00000"/>
          </w:tcPr>
          <w:p w:rsidR="00AA4A21" w:rsidRDefault="00AA4A21" w:rsidP="00991426">
            <w:pPr>
              <w:rPr>
                <w:b/>
              </w:rPr>
            </w:pPr>
          </w:p>
        </w:tc>
        <w:tc>
          <w:tcPr>
            <w:tcW w:w="13914" w:type="dxa"/>
            <w:gridSpan w:val="4"/>
            <w:shd w:val="clear" w:color="auto" w:fill="DEEAF6" w:themeFill="accent1" w:themeFillTint="33"/>
          </w:tcPr>
          <w:p w:rsidR="00AA4A21" w:rsidRPr="00441DFB" w:rsidRDefault="00AA4A21" w:rsidP="00991426">
            <w:pPr>
              <w:jc w:val="center"/>
              <w:rPr>
                <w:b/>
                <w:sz w:val="20"/>
                <w:szCs w:val="20"/>
              </w:rPr>
            </w:pPr>
          </w:p>
        </w:tc>
      </w:tr>
      <w:tr w:rsidR="00545273" w:rsidTr="00A80690">
        <w:tc>
          <w:tcPr>
            <w:tcW w:w="1474" w:type="dxa"/>
            <w:shd w:val="clear" w:color="auto" w:fill="DEEAF6" w:themeFill="accent1" w:themeFillTint="33"/>
          </w:tcPr>
          <w:p w:rsidR="00545273" w:rsidRPr="00DA7126" w:rsidRDefault="00545273" w:rsidP="006A67F7">
            <w:pPr>
              <w:rPr>
                <w:b/>
              </w:rPr>
            </w:pPr>
            <w:r>
              <w:rPr>
                <w:b/>
              </w:rPr>
              <w:t>MUSIC</w:t>
            </w:r>
          </w:p>
        </w:tc>
        <w:tc>
          <w:tcPr>
            <w:tcW w:w="6957" w:type="dxa"/>
            <w:gridSpan w:val="2"/>
            <w:shd w:val="clear" w:color="auto" w:fill="auto"/>
          </w:tcPr>
          <w:p w:rsidR="00C347EC" w:rsidRDefault="00C347EC" w:rsidP="004A6552">
            <w:pPr>
              <w:jc w:val="center"/>
              <w:rPr>
                <w:b/>
                <w:sz w:val="20"/>
                <w:szCs w:val="20"/>
              </w:rPr>
            </w:pPr>
            <w:r>
              <w:rPr>
                <w:b/>
                <w:sz w:val="20"/>
                <w:szCs w:val="20"/>
              </w:rPr>
              <w:t>Timbre and rhythmic patterns: Fairytales</w:t>
            </w:r>
          </w:p>
          <w:p w:rsidR="00545273" w:rsidRPr="00441DFB" w:rsidRDefault="00C347EC" w:rsidP="004A6552">
            <w:pPr>
              <w:jc w:val="center"/>
              <w:rPr>
                <w:sz w:val="20"/>
                <w:szCs w:val="20"/>
              </w:rPr>
            </w:pPr>
            <w:r w:rsidRPr="00C347EC">
              <w:rPr>
                <w:rFonts w:ascii="Arial" w:hAnsi="Arial" w:cs="Arial"/>
                <w:color w:val="FFFFFF"/>
                <w:sz w:val="27"/>
                <w:szCs w:val="27"/>
                <w:shd w:val="clear" w:color="auto" w:fill="FFFFFF"/>
              </w:rPr>
              <w:t xml:space="preserve"> </w:t>
            </w:r>
            <w:r w:rsidRPr="00C347EC">
              <w:rPr>
                <w:sz w:val="20"/>
                <w:szCs w:val="20"/>
              </w:rPr>
              <w:t>Through fairy tales, children are introduced to the concept of timbre; learning that different sounds can represent characters and key moments in a story.</w:t>
            </w:r>
            <w:r>
              <w:rPr>
                <w:sz w:val="20"/>
                <w:szCs w:val="20"/>
              </w:rPr>
              <w:t xml:space="preserve"> They will carefully select and play instruments to help tell a story. </w:t>
            </w:r>
            <w:r w:rsidRPr="00C347EC">
              <w:rPr>
                <w:sz w:val="20"/>
                <w:szCs w:val="20"/>
              </w:rPr>
              <w:t>They</w:t>
            </w:r>
            <w:r>
              <w:rPr>
                <w:sz w:val="20"/>
                <w:szCs w:val="20"/>
              </w:rPr>
              <w:t xml:space="preserve"> will</w:t>
            </w:r>
            <w:r w:rsidRPr="00C347EC">
              <w:rPr>
                <w:sz w:val="20"/>
                <w:szCs w:val="20"/>
              </w:rPr>
              <w:t xml:space="preserve"> explore clapping along to the syllables of words and phrases before creating rhythmic patterns to tell a familiar fairy tale.</w:t>
            </w:r>
          </w:p>
          <w:p w:rsidR="004A6552" w:rsidRPr="00441DFB" w:rsidRDefault="004A6552" w:rsidP="004A6552">
            <w:pPr>
              <w:jc w:val="center"/>
              <w:rPr>
                <w:b/>
                <w:sz w:val="20"/>
                <w:szCs w:val="20"/>
              </w:rPr>
            </w:pPr>
            <w:r w:rsidRPr="00441DFB">
              <w:rPr>
                <w:b/>
                <w:sz w:val="20"/>
                <w:szCs w:val="20"/>
              </w:rPr>
              <w:t xml:space="preserve">Vocabulary </w:t>
            </w:r>
          </w:p>
          <w:p w:rsidR="004A6552" w:rsidRPr="00441DFB" w:rsidRDefault="00C347EC" w:rsidP="004A6552">
            <w:pPr>
              <w:jc w:val="center"/>
              <w:rPr>
                <w:b/>
                <w:sz w:val="20"/>
                <w:szCs w:val="20"/>
              </w:rPr>
            </w:pPr>
            <w:r>
              <w:rPr>
                <w:sz w:val="20"/>
                <w:szCs w:val="20"/>
              </w:rPr>
              <w:t xml:space="preserve">Pulse, rhythm, timbre, percussion instrument, clapping, beat, syllables, voice, tone. </w:t>
            </w:r>
          </w:p>
        </w:tc>
        <w:tc>
          <w:tcPr>
            <w:tcW w:w="6957" w:type="dxa"/>
            <w:gridSpan w:val="2"/>
            <w:shd w:val="clear" w:color="auto" w:fill="auto"/>
          </w:tcPr>
          <w:p w:rsidR="00801506" w:rsidRDefault="00C347EC" w:rsidP="00801506">
            <w:pPr>
              <w:jc w:val="center"/>
              <w:rPr>
                <w:b/>
                <w:sz w:val="20"/>
                <w:szCs w:val="20"/>
              </w:rPr>
            </w:pPr>
            <w:r>
              <w:rPr>
                <w:b/>
                <w:sz w:val="20"/>
                <w:szCs w:val="20"/>
              </w:rPr>
              <w:t xml:space="preserve">Classic music, dynamics, and tempo (Theme: animals) </w:t>
            </w:r>
          </w:p>
          <w:p w:rsidR="00C347EC" w:rsidRDefault="00C347EC" w:rsidP="00801506">
            <w:pPr>
              <w:jc w:val="center"/>
              <w:rPr>
                <w:sz w:val="20"/>
                <w:szCs w:val="20"/>
              </w:rPr>
            </w:pPr>
            <w:r w:rsidRPr="00C347EC">
              <w:rPr>
                <w:sz w:val="20"/>
                <w:szCs w:val="20"/>
              </w:rPr>
              <w:t xml:space="preserve">Children </w:t>
            </w:r>
            <w:r>
              <w:rPr>
                <w:sz w:val="20"/>
                <w:szCs w:val="20"/>
              </w:rPr>
              <w:t xml:space="preserve">will </w:t>
            </w:r>
            <w:r w:rsidRPr="00C347EC">
              <w:rPr>
                <w:sz w:val="20"/>
                <w:szCs w:val="20"/>
              </w:rPr>
              <w:t>use their bodies and instruments to listen and respond to pieces of classical music that represent animals. They</w:t>
            </w:r>
            <w:r>
              <w:rPr>
                <w:sz w:val="20"/>
                <w:szCs w:val="20"/>
              </w:rPr>
              <w:t xml:space="preserve"> will</w:t>
            </w:r>
            <w:r w:rsidRPr="00C347EC">
              <w:rPr>
                <w:sz w:val="20"/>
                <w:szCs w:val="20"/>
              </w:rPr>
              <w:t xml:space="preserve"> learn and perform a song as a class and compose a short section of music as a group, with a focus on dynamics and tempo.</w:t>
            </w:r>
          </w:p>
          <w:p w:rsidR="00C347EC" w:rsidRDefault="00C347EC" w:rsidP="00C347EC">
            <w:pPr>
              <w:rPr>
                <w:sz w:val="20"/>
                <w:szCs w:val="20"/>
              </w:rPr>
            </w:pPr>
          </w:p>
          <w:p w:rsidR="00C347EC" w:rsidRDefault="00C347EC" w:rsidP="00C347EC">
            <w:pPr>
              <w:jc w:val="center"/>
              <w:rPr>
                <w:b/>
                <w:sz w:val="20"/>
                <w:szCs w:val="20"/>
              </w:rPr>
            </w:pPr>
            <w:r>
              <w:rPr>
                <w:b/>
                <w:sz w:val="20"/>
                <w:szCs w:val="20"/>
              </w:rPr>
              <w:t xml:space="preserve">Vocabulary </w:t>
            </w:r>
          </w:p>
          <w:p w:rsidR="00C347EC" w:rsidRPr="00C347EC" w:rsidRDefault="00C347EC" w:rsidP="00C347EC">
            <w:pPr>
              <w:jc w:val="center"/>
              <w:rPr>
                <w:sz w:val="20"/>
                <w:szCs w:val="20"/>
              </w:rPr>
            </w:pPr>
            <w:r>
              <w:rPr>
                <w:sz w:val="20"/>
                <w:szCs w:val="20"/>
              </w:rPr>
              <w:t xml:space="preserve">Dynamics, tempo, compositions, expressively, syllables, rhythm, </w:t>
            </w:r>
            <w:r w:rsidR="003D6348">
              <w:rPr>
                <w:sz w:val="20"/>
                <w:szCs w:val="20"/>
              </w:rPr>
              <w:t xml:space="preserve">percussion, percussion instruments, improvisation, timing, perform. </w:t>
            </w:r>
          </w:p>
        </w:tc>
      </w:tr>
      <w:tr w:rsidR="00AA4A21" w:rsidTr="00BD3455">
        <w:tc>
          <w:tcPr>
            <w:tcW w:w="1474" w:type="dxa"/>
            <w:shd w:val="clear" w:color="auto" w:fill="C00000"/>
          </w:tcPr>
          <w:p w:rsidR="00AA4A21" w:rsidRDefault="00AA4A21" w:rsidP="00991426">
            <w:pPr>
              <w:rPr>
                <w:b/>
              </w:rPr>
            </w:pPr>
          </w:p>
        </w:tc>
        <w:tc>
          <w:tcPr>
            <w:tcW w:w="13914" w:type="dxa"/>
            <w:gridSpan w:val="4"/>
            <w:shd w:val="clear" w:color="auto" w:fill="DEEAF6" w:themeFill="accent1" w:themeFillTint="33"/>
          </w:tcPr>
          <w:p w:rsidR="00AA4A21" w:rsidRPr="00441DFB" w:rsidRDefault="00AA4A21" w:rsidP="00991426">
            <w:pPr>
              <w:jc w:val="center"/>
              <w:rPr>
                <w:b/>
                <w:sz w:val="20"/>
                <w:szCs w:val="20"/>
              </w:rPr>
            </w:pPr>
          </w:p>
        </w:tc>
      </w:tr>
      <w:tr w:rsidR="00545273" w:rsidRPr="001E750E" w:rsidTr="004362E1">
        <w:tc>
          <w:tcPr>
            <w:tcW w:w="1474" w:type="dxa"/>
            <w:shd w:val="clear" w:color="auto" w:fill="DEEAF6" w:themeFill="accent1" w:themeFillTint="33"/>
          </w:tcPr>
          <w:p w:rsidR="00545273" w:rsidRPr="00DA7126" w:rsidRDefault="00545273" w:rsidP="006A67F7">
            <w:pPr>
              <w:rPr>
                <w:b/>
              </w:rPr>
            </w:pPr>
            <w:r>
              <w:rPr>
                <w:b/>
              </w:rPr>
              <w:t xml:space="preserve">PHYSICAL EDUCATION </w:t>
            </w:r>
          </w:p>
        </w:tc>
        <w:tc>
          <w:tcPr>
            <w:tcW w:w="6957" w:type="dxa"/>
            <w:gridSpan w:val="2"/>
            <w:shd w:val="clear" w:color="auto" w:fill="auto"/>
          </w:tcPr>
          <w:p w:rsidR="00955A13" w:rsidRDefault="00955A13" w:rsidP="006A67F7">
            <w:pPr>
              <w:jc w:val="center"/>
              <w:rPr>
                <w:b/>
                <w:sz w:val="20"/>
                <w:szCs w:val="20"/>
              </w:rPr>
            </w:pPr>
            <w:r>
              <w:rPr>
                <w:b/>
                <w:sz w:val="20"/>
                <w:szCs w:val="20"/>
              </w:rPr>
              <w:t xml:space="preserve">Gymnastics </w:t>
            </w:r>
          </w:p>
          <w:p w:rsidR="00DC249F" w:rsidRPr="00DC249F" w:rsidRDefault="00DC249F" w:rsidP="006A67F7">
            <w:pPr>
              <w:jc w:val="center"/>
              <w:rPr>
                <w:sz w:val="20"/>
                <w:szCs w:val="20"/>
              </w:rPr>
            </w:pPr>
            <w:r>
              <w:rPr>
                <w:sz w:val="20"/>
                <w:szCs w:val="20"/>
              </w:rPr>
              <w:t xml:space="preserve">Children will </w:t>
            </w:r>
            <w:r w:rsidRPr="00DC249F">
              <w:rPr>
                <w:sz w:val="20"/>
                <w:szCs w:val="20"/>
              </w:rPr>
              <w:t xml:space="preserve">learn to use space safely and effectively. They </w:t>
            </w:r>
            <w:r>
              <w:rPr>
                <w:sz w:val="20"/>
                <w:szCs w:val="20"/>
              </w:rPr>
              <w:t xml:space="preserve">will </w:t>
            </w:r>
            <w:r w:rsidRPr="00DC249F">
              <w:rPr>
                <w:sz w:val="20"/>
                <w:szCs w:val="20"/>
              </w:rPr>
              <w:t xml:space="preserve">explore and develop basic gymnastic actions on the floor and using low apparatus. </w:t>
            </w:r>
            <w:r>
              <w:rPr>
                <w:sz w:val="20"/>
                <w:szCs w:val="20"/>
              </w:rPr>
              <w:t>They will show b</w:t>
            </w:r>
            <w:r w:rsidRPr="00DC249F">
              <w:rPr>
                <w:sz w:val="20"/>
                <w:szCs w:val="20"/>
              </w:rPr>
              <w:t>asic skills of jumping, rolli</w:t>
            </w:r>
            <w:r>
              <w:rPr>
                <w:sz w:val="20"/>
                <w:szCs w:val="20"/>
              </w:rPr>
              <w:t>ng, balancing and travelling which will be</w:t>
            </w:r>
            <w:r w:rsidRPr="00DC249F">
              <w:rPr>
                <w:sz w:val="20"/>
                <w:szCs w:val="20"/>
              </w:rPr>
              <w:t xml:space="preserve"> used individually and in combination to create moveme</w:t>
            </w:r>
            <w:r>
              <w:rPr>
                <w:sz w:val="20"/>
                <w:szCs w:val="20"/>
              </w:rPr>
              <w:t>nt phrases. Children will be</w:t>
            </w:r>
            <w:r w:rsidRPr="00DC249F">
              <w:rPr>
                <w:sz w:val="20"/>
                <w:szCs w:val="20"/>
              </w:rPr>
              <w:t xml:space="preserve"> given opportunities to select their own actions to build short sequences and develop their confidence in performing. Pupils</w:t>
            </w:r>
            <w:r>
              <w:rPr>
                <w:sz w:val="20"/>
                <w:szCs w:val="20"/>
              </w:rPr>
              <w:t xml:space="preserve"> will</w:t>
            </w:r>
            <w:r w:rsidRPr="00DC249F">
              <w:rPr>
                <w:sz w:val="20"/>
                <w:szCs w:val="20"/>
              </w:rPr>
              <w:t xml:space="preserve"> begin to understand the use of levels, directions and shapes when travelling and balancing.</w:t>
            </w:r>
          </w:p>
          <w:p w:rsidR="001E750E" w:rsidRPr="00441DFB" w:rsidRDefault="001E750E" w:rsidP="006A67F7">
            <w:pPr>
              <w:jc w:val="center"/>
              <w:rPr>
                <w:rFonts w:cstheme="minorHAnsi"/>
                <w:b/>
                <w:sz w:val="20"/>
                <w:szCs w:val="20"/>
                <w:shd w:val="clear" w:color="auto" w:fill="FFFFFF"/>
              </w:rPr>
            </w:pPr>
            <w:r w:rsidRPr="00441DFB">
              <w:rPr>
                <w:rFonts w:cstheme="minorHAnsi"/>
                <w:b/>
                <w:sz w:val="20"/>
                <w:szCs w:val="20"/>
                <w:shd w:val="clear" w:color="auto" w:fill="FFFFFF"/>
              </w:rPr>
              <w:t>Vocabulary</w:t>
            </w:r>
          </w:p>
          <w:p w:rsidR="00545273" w:rsidRPr="00441DFB" w:rsidRDefault="00DC249F" w:rsidP="00DC249F">
            <w:pPr>
              <w:jc w:val="center"/>
              <w:rPr>
                <w:b/>
                <w:sz w:val="20"/>
                <w:szCs w:val="20"/>
              </w:rPr>
            </w:pPr>
            <w:r>
              <w:rPr>
                <w:rFonts w:cstheme="minorHAnsi"/>
                <w:sz w:val="20"/>
                <w:szCs w:val="20"/>
                <w:shd w:val="clear" w:color="auto" w:fill="FFFFFF"/>
              </w:rPr>
              <w:t>Shapes, balance, jump, roll, apparatus, balance, movement phrases, sequences, direction, travel.</w:t>
            </w:r>
          </w:p>
        </w:tc>
        <w:tc>
          <w:tcPr>
            <w:tcW w:w="6957" w:type="dxa"/>
            <w:gridSpan w:val="2"/>
            <w:shd w:val="clear" w:color="auto" w:fill="auto"/>
          </w:tcPr>
          <w:p w:rsidR="00545273" w:rsidRDefault="00DC249F" w:rsidP="006A67F7">
            <w:pPr>
              <w:jc w:val="center"/>
              <w:rPr>
                <w:rFonts w:cstheme="minorHAnsi"/>
                <w:b/>
                <w:sz w:val="20"/>
                <w:szCs w:val="20"/>
              </w:rPr>
            </w:pPr>
            <w:r>
              <w:rPr>
                <w:rFonts w:cstheme="minorHAnsi"/>
                <w:b/>
                <w:sz w:val="20"/>
                <w:szCs w:val="20"/>
              </w:rPr>
              <w:t xml:space="preserve">Dance </w:t>
            </w:r>
          </w:p>
          <w:p w:rsidR="00DC249F" w:rsidRPr="00DC249F" w:rsidRDefault="00DC249F" w:rsidP="006A67F7">
            <w:pPr>
              <w:jc w:val="center"/>
              <w:rPr>
                <w:rFonts w:cstheme="minorHAnsi"/>
                <w:sz w:val="20"/>
                <w:szCs w:val="20"/>
              </w:rPr>
            </w:pPr>
            <w:r>
              <w:rPr>
                <w:rFonts w:cstheme="minorHAnsi"/>
                <w:sz w:val="20"/>
                <w:szCs w:val="20"/>
              </w:rPr>
              <w:t>The children</w:t>
            </w:r>
            <w:r w:rsidRPr="00DC249F">
              <w:rPr>
                <w:rFonts w:cstheme="minorHAnsi"/>
                <w:sz w:val="20"/>
                <w:szCs w:val="20"/>
              </w:rPr>
              <w:t xml:space="preserve"> will explore travelling actions, movement skills and balancing. They will understand why it is important to count to music and u</w:t>
            </w:r>
            <w:r>
              <w:rPr>
                <w:rFonts w:cstheme="minorHAnsi"/>
                <w:sz w:val="20"/>
                <w:szCs w:val="20"/>
              </w:rPr>
              <w:t xml:space="preserve">se this in their dances. They </w:t>
            </w:r>
            <w:r w:rsidRPr="00DC249F">
              <w:rPr>
                <w:rFonts w:cstheme="minorHAnsi"/>
                <w:sz w:val="20"/>
                <w:szCs w:val="20"/>
              </w:rPr>
              <w:t>will copy and repeat actions linking them together to make short dance phrases. Pupils will work individually and with a partner to create ideas in relation to the theme. Pupils will be given the opportunity to perform and also to provide feedback, beginning to use dance terminology to do so.</w:t>
            </w:r>
          </w:p>
          <w:p w:rsidR="00A86561" w:rsidRPr="00441DFB" w:rsidRDefault="00A86561" w:rsidP="006A67F7">
            <w:pPr>
              <w:jc w:val="center"/>
              <w:rPr>
                <w:rFonts w:cstheme="minorHAnsi"/>
                <w:b/>
                <w:sz w:val="20"/>
                <w:szCs w:val="20"/>
              </w:rPr>
            </w:pPr>
            <w:r w:rsidRPr="00441DFB">
              <w:rPr>
                <w:rFonts w:cstheme="minorHAnsi"/>
                <w:b/>
                <w:sz w:val="20"/>
                <w:szCs w:val="20"/>
              </w:rPr>
              <w:t xml:space="preserve">Vocabulary </w:t>
            </w:r>
          </w:p>
          <w:p w:rsidR="00545273" w:rsidRPr="00441DFB" w:rsidRDefault="00DC249F" w:rsidP="00A86561">
            <w:pPr>
              <w:jc w:val="center"/>
              <w:rPr>
                <w:rFonts w:cstheme="minorHAnsi"/>
                <w:sz w:val="20"/>
                <w:szCs w:val="20"/>
              </w:rPr>
            </w:pPr>
            <w:r>
              <w:rPr>
                <w:rFonts w:cstheme="minorHAnsi"/>
                <w:sz w:val="20"/>
                <w:szCs w:val="20"/>
              </w:rPr>
              <w:t>Performing, travel actions, balance, coordination, co-operation, communication, respect, confidence, acceptance, actions, phrases, counting, beat, observing, feedback.</w:t>
            </w:r>
          </w:p>
        </w:tc>
      </w:tr>
      <w:tr w:rsidR="000277BA" w:rsidTr="007237F7">
        <w:tc>
          <w:tcPr>
            <w:tcW w:w="1474" w:type="dxa"/>
            <w:shd w:val="clear" w:color="auto" w:fill="C00000"/>
          </w:tcPr>
          <w:p w:rsidR="000277BA" w:rsidRDefault="000277BA" w:rsidP="00991426">
            <w:pPr>
              <w:rPr>
                <w:b/>
              </w:rPr>
            </w:pPr>
          </w:p>
        </w:tc>
        <w:tc>
          <w:tcPr>
            <w:tcW w:w="13914" w:type="dxa"/>
            <w:gridSpan w:val="4"/>
            <w:shd w:val="clear" w:color="auto" w:fill="DEEAF6" w:themeFill="accent1" w:themeFillTint="33"/>
          </w:tcPr>
          <w:p w:rsidR="000277BA" w:rsidRPr="00441DFB" w:rsidRDefault="000277BA" w:rsidP="00991426">
            <w:pPr>
              <w:jc w:val="center"/>
              <w:rPr>
                <w:b/>
                <w:sz w:val="20"/>
                <w:szCs w:val="20"/>
              </w:rPr>
            </w:pPr>
          </w:p>
        </w:tc>
      </w:tr>
    </w:tbl>
    <w:p w:rsidR="00C40572" w:rsidRDefault="00C40572"/>
    <w:sectPr w:rsidR="00C40572" w:rsidSect="00D959D3">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407A1"/>
    <w:multiLevelType w:val="hybridMultilevel"/>
    <w:tmpl w:val="B350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70FF3"/>
    <w:multiLevelType w:val="multilevel"/>
    <w:tmpl w:val="2E98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929B1"/>
    <w:multiLevelType w:val="multilevel"/>
    <w:tmpl w:val="3A92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60FCC"/>
    <w:multiLevelType w:val="hybridMultilevel"/>
    <w:tmpl w:val="7396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65B1C"/>
    <w:multiLevelType w:val="multilevel"/>
    <w:tmpl w:val="191A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6E1B66"/>
    <w:multiLevelType w:val="hybridMultilevel"/>
    <w:tmpl w:val="93967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8176CCB"/>
    <w:multiLevelType w:val="multilevel"/>
    <w:tmpl w:val="ECF0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A63172"/>
    <w:multiLevelType w:val="multilevel"/>
    <w:tmpl w:val="5CB4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CA7177"/>
    <w:multiLevelType w:val="hybridMultilevel"/>
    <w:tmpl w:val="6900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AD76FB"/>
    <w:multiLevelType w:val="multilevel"/>
    <w:tmpl w:val="A628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A156D6"/>
    <w:multiLevelType w:val="multilevel"/>
    <w:tmpl w:val="1A1C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4E1078"/>
    <w:multiLevelType w:val="hybridMultilevel"/>
    <w:tmpl w:val="DDE2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1913FA"/>
    <w:multiLevelType w:val="hybridMultilevel"/>
    <w:tmpl w:val="30802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1"/>
  </w:num>
  <w:num w:numId="5">
    <w:abstractNumId w:val="10"/>
  </w:num>
  <w:num w:numId="6">
    <w:abstractNumId w:val="2"/>
  </w:num>
  <w:num w:numId="7">
    <w:abstractNumId w:val="12"/>
  </w:num>
  <w:num w:numId="8">
    <w:abstractNumId w:val="6"/>
  </w:num>
  <w:num w:numId="9">
    <w:abstractNumId w:val="3"/>
  </w:num>
  <w:num w:numId="10">
    <w:abstractNumId w:val="4"/>
  </w:num>
  <w:num w:numId="11">
    <w:abstractNumId w:val="8"/>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572"/>
    <w:rsid w:val="00001F36"/>
    <w:rsid w:val="000277BA"/>
    <w:rsid w:val="000708F5"/>
    <w:rsid w:val="000732F8"/>
    <w:rsid w:val="00085919"/>
    <w:rsid w:val="000C5536"/>
    <w:rsid w:val="000D79F7"/>
    <w:rsid w:val="000F5855"/>
    <w:rsid w:val="00154C19"/>
    <w:rsid w:val="00183FD4"/>
    <w:rsid w:val="00196C74"/>
    <w:rsid w:val="001E750E"/>
    <w:rsid w:val="00281409"/>
    <w:rsid w:val="00283DBF"/>
    <w:rsid w:val="00296041"/>
    <w:rsid w:val="00336F0E"/>
    <w:rsid w:val="0034704C"/>
    <w:rsid w:val="00350B73"/>
    <w:rsid w:val="003A089E"/>
    <w:rsid w:val="003D6348"/>
    <w:rsid w:val="003D6AC7"/>
    <w:rsid w:val="00441DFB"/>
    <w:rsid w:val="00454933"/>
    <w:rsid w:val="004567B5"/>
    <w:rsid w:val="004A6552"/>
    <w:rsid w:val="004B36AB"/>
    <w:rsid w:val="004C6B2B"/>
    <w:rsid w:val="004C6D4E"/>
    <w:rsid w:val="004E14D4"/>
    <w:rsid w:val="00516D66"/>
    <w:rsid w:val="00517130"/>
    <w:rsid w:val="00545273"/>
    <w:rsid w:val="00556B7B"/>
    <w:rsid w:val="005B7F92"/>
    <w:rsid w:val="005D2EC8"/>
    <w:rsid w:val="00634BB6"/>
    <w:rsid w:val="00643690"/>
    <w:rsid w:val="00656897"/>
    <w:rsid w:val="00672A98"/>
    <w:rsid w:val="00696B60"/>
    <w:rsid w:val="006A67F7"/>
    <w:rsid w:val="006B1ECF"/>
    <w:rsid w:val="00726C16"/>
    <w:rsid w:val="0074452A"/>
    <w:rsid w:val="007859B1"/>
    <w:rsid w:val="007D3E50"/>
    <w:rsid w:val="007E4001"/>
    <w:rsid w:val="00801506"/>
    <w:rsid w:val="008142F8"/>
    <w:rsid w:val="00893146"/>
    <w:rsid w:val="008C1B0C"/>
    <w:rsid w:val="00922C2F"/>
    <w:rsid w:val="00955A13"/>
    <w:rsid w:val="0097020B"/>
    <w:rsid w:val="00991426"/>
    <w:rsid w:val="00A10395"/>
    <w:rsid w:val="00A74C88"/>
    <w:rsid w:val="00A86561"/>
    <w:rsid w:val="00AA4A21"/>
    <w:rsid w:val="00AC1D93"/>
    <w:rsid w:val="00AD3589"/>
    <w:rsid w:val="00AD4311"/>
    <w:rsid w:val="00B30AFE"/>
    <w:rsid w:val="00B573D5"/>
    <w:rsid w:val="00B76CA5"/>
    <w:rsid w:val="00BA2E8D"/>
    <w:rsid w:val="00BB7E20"/>
    <w:rsid w:val="00BD6FFC"/>
    <w:rsid w:val="00BE1075"/>
    <w:rsid w:val="00C067E7"/>
    <w:rsid w:val="00C17DEB"/>
    <w:rsid w:val="00C347EC"/>
    <w:rsid w:val="00C40572"/>
    <w:rsid w:val="00C5308F"/>
    <w:rsid w:val="00C711B0"/>
    <w:rsid w:val="00CA7B8E"/>
    <w:rsid w:val="00CB69DB"/>
    <w:rsid w:val="00CC5CC7"/>
    <w:rsid w:val="00CF3000"/>
    <w:rsid w:val="00CF693A"/>
    <w:rsid w:val="00D013C2"/>
    <w:rsid w:val="00D56773"/>
    <w:rsid w:val="00D959D3"/>
    <w:rsid w:val="00DA7126"/>
    <w:rsid w:val="00DC249F"/>
    <w:rsid w:val="00E22F88"/>
    <w:rsid w:val="00E70487"/>
    <w:rsid w:val="00E92E53"/>
    <w:rsid w:val="00EA288C"/>
    <w:rsid w:val="00EC04BA"/>
    <w:rsid w:val="00EC5CE9"/>
    <w:rsid w:val="00EF4919"/>
    <w:rsid w:val="00EF5E8B"/>
    <w:rsid w:val="00F3271B"/>
    <w:rsid w:val="00F96752"/>
    <w:rsid w:val="00FB1460"/>
    <w:rsid w:val="00FB1825"/>
    <w:rsid w:val="00FB3106"/>
    <w:rsid w:val="00FB769C"/>
    <w:rsid w:val="00FE2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6DD8"/>
  <w15:chartTrackingRefBased/>
  <w15:docId w15:val="{BD58DDBF-609F-4E74-ABFB-C701474D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4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74452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572"/>
    <w:pPr>
      <w:ind w:left="720"/>
      <w:contextualSpacing/>
    </w:pPr>
  </w:style>
  <w:style w:type="paragraph" w:styleId="NoSpacing">
    <w:name w:val="No Spacing"/>
    <w:uiPriority w:val="1"/>
    <w:qFormat/>
    <w:rsid w:val="000F5855"/>
    <w:pPr>
      <w:spacing w:after="0" w:line="240" w:lineRule="auto"/>
    </w:pPr>
  </w:style>
  <w:style w:type="character" w:customStyle="1" w:styleId="Heading1Char">
    <w:name w:val="Heading 1 Char"/>
    <w:basedOn w:val="DefaultParagraphFont"/>
    <w:link w:val="Heading1"/>
    <w:uiPriority w:val="9"/>
    <w:rsid w:val="00FB1460"/>
    <w:rPr>
      <w:rFonts w:asciiTheme="majorHAnsi" w:eastAsiaTheme="majorEastAsia" w:hAnsiTheme="majorHAnsi" w:cstheme="majorBidi"/>
      <w:color w:val="2E74B5" w:themeColor="accent1" w:themeShade="BF"/>
      <w:sz w:val="32"/>
      <w:szCs w:val="32"/>
    </w:rPr>
  </w:style>
  <w:style w:type="character" w:customStyle="1" w:styleId="author">
    <w:name w:val="author"/>
    <w:basedOn w:val="DefaultParagraphFont"/>
    <w:rsid w:val="00FB769C"/>
  </w:style>
  <w:style w:type="character" w:styleId="Hyperlink">
    <w:name w:val="Hyperlink"/>
    <w:basedOn w:val="DefaultParagraphFont"/>
    <w:uiPriority w:val="99"/>
    <w:semiHidden/>
    <w:unhideWhenUsed/>
    <w:rsid w:val="00FB769C"/>
    <w:rPr>
      <w:color w:val="0000FF"/>
      <w:u w:val="single"/>
    </w:rPr>
  </w:style>
  <w:style w:type="character" w:customStyle="1" w:styleId="contribution">
    <w:name w:val="contribution"/>
    <w:basedOn w:val="DefaultParagraphFont"/>
    <w:rsid w:val="00FB769C"/>
  </w:style>
  <w:style w:type="character" w:customStyle="1" w:styleId="a-color-secondary">
    <w:name w:val="a-color-secondary"/>
    <w:basedOn w:val="DefaultParagraphFont"/>
    <w:rsid w:val="00FB769C"/>
  </w:style>
  <w:style w:type="character" w:customStyle="1" w:styleId="Heading4Char">
    <w:name w:val="Heading 4 Char"/>
    <w:basedOn w:val="DefaultParagraphFont"/>
    <w:link w:val="Heading4"/>
    <w:uiPriority w:val="9"/>
    <w:semiHidden/>
    <w:rsid w:val="0074452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37111">
      <w:bodyDiv w:val="1"/>
      <w:marLeft w:val="0"/>
      <w:marRight w:val="0"/>
      <w:marTop w:val="0"/>
      <w:marBottom w:val="0"/>
      <w:divBdr>
        <w:top w:val="none" w:sz="0" w:space="0" w:color="auto"/>
        <w:left w:val="none" w:sz="0" w:space="0" w:color="auto"/>
        <w:bottom w:val="none" w:sz="0" w:space="0" w:color="auto"/>
        <w:right w:val="none" w:sz="0" w:space="0" w:color="auto"/>
      </w:divBdr>
      <w:divsChild>
        <w:div w:id="1721128749">
          <w:marLeft w:val="0"/>
          <w:marRight w:val="0"/>
          <w:marTop w:val="0"/>
          <w:marBottom w:val="0"/>
          <w:divBdr>
            <w:top w:val="none" w:sz="0" w:space="0" w:color="auto"/>
            <w:left w:val="none" w:sz="0" w:space="0" w:color="auto"/>
            <w:bottom w:val="none" w:sz="0" w:space="0" w:color="auto"/>
            <w:right w:val="none" w:sz="0" w:space="0" w:color="auto"/>
          </w:divBdr>
        </w:div>
        <w:div w:id="74209432">
          <w:marLeft w:val="0"/>
          <w:marRight w:val="0"/>
          <w:marTop w:val="0"/>
          <w:marBottom w:val="0"/>
          <w:divBdr>
            <w:top w:val="none" w:sz="0" w:space="0" w:color="auto"/>
            <w:left w:val="none" w:sz="0" w:space="0" w:color="auto"/>
            <w:bottom w:val="none" w:sz="0" w:space="0" w:color="auto"/>
            <w:right w:val="none" w:sz="0" w:space="0" w:color="auto"/>
          </w:divBdr>
        </w:div>
        <w:div w:id="1528248596">
          <w:marLeft w:val="0"/>
          <w:marRight w:val="0"/>
          <w:marTop w:val="0"/>
          <w:marBottom w:val="0"/>
          <w:divBdr>
            <w:top w:val="none" w:sz="0" w:space="0" w:color="auto"/>
            <w:left w:val="none" w:sz="0" w:space="0" w:color="auto"/>
            <w:bottom w:val="none" w:sz="0" w:space="0" w:color="auto"/>
            <w:right w:val="none" w:sz="0" w:space="0" w:color="auto"/>
          </w:divBdr>
        </w:div>
        <w:div w:id="1484422580">
          <w:marLeft w:val="0"/>
          <w:marRight w:val="0"/>
          <w:marTop w:val="0"/>
          <w:marBottom w:val="0"/>
          <w:divBdr>
            <w:top w:val="none" w:sz="0" w:space="0" w:color="auto"/>
            <w:left w:val="none" w:sz="0" w:space="0" w:color="auto"/>
            <w:bottom w:val="none" w:sz="0" w:space="0" w:color="auto"/>
            <w:right w:val="none" w:sz="0" w:space="0" w:color="auto"/>
          </w:divBdr>
        </w:div>
        <w:div w:id="429548433">
          <w:marLeft w:val="0"/>
          <w:marRight w:val="0"/>
          <w:marTop w:val="0"/>
          <w:marBottom w:val="0"/>
          <w:divBdr>
            <w:top w:val="none" w:sz="0" w:space="0" w:color="auto"/>
            <w:left w:val="none" w:sz="0" w:space="0" w:color="auto"/>
            <w:bottom w:val="none" w:sz="0" w:space="0" w:color="auto"/>
            <w:right w:val="none" w:sz="0" w:space="0" w:color="auto"/>
          </w:divBdr>
        </w:div>
        <w:div w:id="1523518264">
          <w:marLeft w:val="0"/>
          <w:marRight w:val="0"/>
          <w:marTop w:val="0"/>
          <w:marBottom w:val="0"/>
          <w:divBdr>
            <w:top w:val="none" w:sz="0" w:space="0" w:color="auto"/>
            <w:left w:val="none" w:sz="0" w:space="0" w:color="auto"/>
            <w:bottom w:val="none" w:sz="0" w:space="0" w:color="auto"/>
            <w:right w:val="none" w:sz="0" w:space="0" w:color="auto"/>
          </w:divBdr>
        </w:div>
        <w:div w:id="1774087646">
          <w:marLeft w:val="0"/>
          <w:marRight w:val="0"/>
          <w:marTop w:val="0"/>
          <w:marBottom w:val="0"/>
          <w:divBdr>
            <w:top w:val="none" w:sz="0" w:space="0" w:color="auto"/>
            <w:left w:val="none" w:sz="0" w:space="0" w:color="auto"/>
            <w:bottom w:val="none" w:sz="0" w:space="0" w:color="auto"/>
            <w:right w:val="none" w:sz="0" w:space="0" w:color="auto"/>
          </w:divBdr>
        </w:div>
        <w:div w:id="1992710563">
          <w:marLeft w:val="0"/>
          <w:marRight w:val="0"/>
          <w:marTop w:val="0"/>
          <w:marBottom w:val="0"/>
          <w:divBdr>
            <w:top w:val="none" w:sz="0" w:space="0" w:color="auto"/>
            <w:left w:val="none" w:sz="0" w:space="0" w:color="auto"/>
            <w:bottom w:val="none" w:sz="0" w:space="0" w:color="auto"/>
            <w:right w:val="none" w:sz="0" w:space="0" w:color="auto"/>
          </w:divBdr>
        </w:div>
        <w:div w:id="1748116121">
          <w:marLeft w:val="0"/>
          <w:marRight w:val="0"/>
          <w:marTop w:val="0"/>
          <w:marBottom w:val="0"/>
          <w:divBdr>
            <w:top w:val="none" w:sz="0" w:space="0" w:color="auto"/>
            <w:left w:val="none" w:sz="0" w:space="0" w:color="auto"/>
            <w:bottom w:val="none" w:sz="0" w:space="0" w:color="auto"/>
            <w:right w:val="none" w:sz="0" w:space="0" w:color="auto"/>
          </w:divBdr>
        </w:div>
        <w:div w:id="1549415943">
          <w:marLeft w:val="0"/>
          <w:marRight w:val="0"/>
          <w:marTop w:val="0"/>
          <w:marBottom w:val="0"/>
          <w:divBdr>
            <w:top w:val="none" w:sz="0" w:space="0" w:color="auto"/>
            <w:left w:val="none" w:sz="0" w:space="0" w:color="auto"/>
            <w:bottom w:val="none" w:sz="0" w:space="0" w:color="auto"/>
            <w:right w:val="none" w:sz="0" w:space="0" w:color="auto"/>
          </w:divBdr>
        </w:div>
        <w:div w:id="1168255861">
          <w:marLeft w:val="0"/>
          <w:marRight w:val="0"/>
          <w:marTop w:val="0"/>
          <w:marBottom w:val="0"/>
          <w:divBdr>
            <w:top w:val="none" w:sz="0" w:space="0" w:color="auto"/>
            <w:left w:val="none" w:sz="0" w:space="0" w:color="auto"/>
            <w:bottom w:val="none" w:sz="0" w:space="0" w:color="auto"/>
            <w:right w:val="none" w:sz="0" w:space="0" w:color="auto"/>
          </w:divBdr>
        </w:div>
        <w:div w:id="993333923">
          <w:marLeft w:val="0"/>
          <w:marRight w:val="0"/>
          <w:marTop w:val="0"/>
          <w:marBottom w:val="0"/>
          <w:divBdr>
            <w:top w:val="none" w:sz="0" w:space="0" w:color="auto"/>
            <w:left w:val="none" w:sz="0" w:space="0" w:color="auto"/>
            <w:bottom w:val="none" w:sz="0" w:space="0" w:color="auto"/>
            <w:right w:val="none" w:sz="0" w:space="0" w:color="auto"/>
          </w:divBdr>
        </w:div>
      </w:divsChild>
    </w:div>
    <w:div w:id="800539887">
      <w:bodyDiv w:val="1"/>
      <w:marLeft w:val="0"/>
      <w:marRight w:val="0"/>
      <w:marTop w:val="0"/>
      <w:marBottom w:val="0"/>
      <w:divBdr>
        <w:top w:val="none" w:sz="0" w:space="0" w:color="auto"/>
        <w:left w:val="none" w:sz="0" w:space="0" w:color="auto"/>
        <w:bottom w:val="none" w:sz="0" w:space="0" w:color="auto"/>
        <w:right w:val="none" w:sz="0" w:space="0" w:color="auto"/>
      </w:divBdr>
    </w:div>
    <w:div w:id="835731006">
      <w:bodyDiv w:val="1"/>
      <w:marLeft w:val="0"/>
      <w:marRight w:val="0"/>
      <w:marTop w:val="0"/>
      <w:marBottom w:val="0"/>
      <w:divBdr>
        <w:top w:val="none" w:sz="0" w:space="0" w:color="auto"/>
        <w:left w:val="none" w:sz="0" w:space="0" w:color="auto"/>
        <w:bottom w:val="none" w:sz="0" w:space="0" w:color="auto"/>
        <w:right w:val="none" w:sz="0" w:space="0" w:color="auto"/>
      </w:divBdr>
    </w:div>
    <w:div w:id="848566495">
      <w:bodyDiv w:val="1"/>
      <w:marLeft w:val="0"/>
      <w:marRight w:val="0"/>
      <w:marTop w:val="0"/>
      <w:marBottom w:val="0"/>
      <w:divBdr>
        <w:top w:val="none" w:sz="0" w:space="0" w:color="auto"/>
        <w:left w:val="none" w:sz="0" w:space="0" w:color="auto"/>
        <w:bottom w:val="none" w:sz="0" w:space="0" w:color="auto"/>
        <w:right w:val="none" w:sz="0" w:space="0" w:color="auto"/>
      </w:divBdr>
      <w:divsChild>
        <w:div w:id="1530683784">
          <w:marLeft w:val="0"/>
          <w:marRight w:val="0"/>
          <w:marTop w:val="0"/>
          <w:marBottom w:val="0"/>
          <w:divBdr>
            <w:top w:val="none" w:sz="0" w:space="0" w:color="auto"/>
            <w:left w:val="none" w:sz="0" w:space="0" w:color="auto"/>
            <w:bottom w:val="none" w:sz="0" w:space="0" w:color="auto"/>
            <w:right w:val="none" w:sz="0" w:space="0" w:color="auto"/>
          </w:divBdr>
        </w:div>
        <w:div w:id="1035738206">
          <w:marLeft w:val="0"/>
          <w:marRight w:val="0"/>
          <w:marTop w:val="0"/>
          <w:marBottom w:val="0"/>
          <w:divBdr>
            <w:top w:val="none" w:sz="0" w:space="0" w:color="auto"/>
            <w:left w:val="none" w:sz="0" w:space="0" w:color="auto"/>
            <w:bottom w:val="none" w:sz="0" w:space="0" w:color="auto"/>
            <w:right w:val="none" w:sz="0" w:space="0" w:color="auto"/>
          </w:divBdr>
        </w:div>
        <w:div w:id="1430078923">
          <w:marLeft w:val="0"/>
          <w:marRight w:val="0"/>
          <w:marTop w:val="0"/>
          <w:marBottom w:val="0"/>
          <w:divBdr>
            <w:top w:val="none" w:sz="0" w:space="0" w:color="auto"/>
            <w:left w:val="none" w:sz="0" w:space="0" w:color="auto"/>
            <w:bottom w:val="none" w:sz="0" w:space="0" w:color="auto"/>
            <w:right w:val="none" w:sz="0" w:space="0" w:color="auto"/>
          </w:divBdr>
        </w:div>
        <w:div w:id="640816095">
          <w:marLeft w:val="0"/>
          <w:marRight w:val="0"/>
          <w:marTop w:val="0"/>
          <w:marBottom w:val="0"/>
          <w:divBdr>
            <w:top w:val="none" w:sz="0" w:space="0" w:color="auto"/>
            <w:left w:val="none" w:sz="0" w:space="0" w:color="auto"/>
            <w:bottom w:val="none" w:sz="0" w:space="0" w:color="auto"/>
            <w:right w:val="none" w:sz="0" w:space="0" w:color="auto"/>
          </w:divBdr>
        </w:div>
        <w:div w:id="1321349006">
          <w:marLeft w:val="0"/>
          <w:marRight w:val="0"/>
          <w:marTop w:val="0"/>
          <w:marBottom w:val="0"/>
          <w:divBdr>
            <w:top w:val="none" w:sz="0" w:space="0" w:color="auto"/>
            <w:left w:val="none" w:sz="0" w:space="0" w:color="auto"/>
            <w:bottom w:val="none" w:sz="0" w:space="0" w:color="auto"/>
            <w:right w:val="none" w:sz="0" w:space="0" w:color="auto"/>
          </w:divBdr>
        </w:div>
        <w:div w:id="5451575">
          <w:marLeft w:val="0"/>
          <w:marRight w:val="0"/>
          <w:marTop w:val="0"/>
          <w:marBottom w:val="0"/>
          <w:divBdr>
            <w:top w:val="none" w:sz="0" w:space="0" w:color="auto"/>
            <w:left w:val="none" w:sz="0" w:space="0" w:color="auto"/>
            <w:bottom w:val="none" w:sz="0" w:space="0" w:color="auto"/>
            <w:right w:val="none" w:sz="0" w:space="0" w:color="auto"/>
          </w:divBdr>
        </w:div>
        <w:div w:id="1680157462">
          <w:marLeft w:val="0"/>
          <w:marRight w:val="0"/>
          <w:marTop w:val="0"/>
          <w:marBottom w:val="0"/>
          <w:divBdr>
            <w:top w:val="none" w:sz="0" w:space="0" w:color="auto"/>
            <w:left w:val="none" w:sz="0" w:space="0" w:color="auto"/>
            <w:bottom w:val="none" w:sz="0" w:space="0" w:color="auto"/>
            <w:right w:val="none" w:sz="0" w:space="0" w:color="auto"/>
          </w:divBdr>
        </w:div>
        <w:div w:id="192966235">
          <w:marLeft w:val="0"/>
          <w:marRight w:val="0"/>
          <w:marTop w:val="0"/>
          <w:marBottom w:val="0"/>
          <w:divBdr>
            <w:top w:val="none" w:sz="0" w:space="0" w:color="auto"/>
            <w:left w:val="none" w:sz="0" w:space="0" w:color="auto"/>
            <w:bottom w:val="none" w:sz="0" w:space="0" w:color="auto"/>
            <w:right w:val="none" w:sz="0" w:space="0" w:color="auto"/>
          </w:divBdr>
        </w:div>
        <w:div w:id="1081172503">
          <w:marLeft w:val="0"/>
          <w:marRight w:val="0"/>
          <w:marTop w:val="0"/>
          <w:marBottom w:val="0"/>
          <w:divBdr>
            <w:top w:val="none" w:sz="0" w:space="0" w:color="auto"/>
            <w:left w:val="none" w:sz="0" w:space="0" w:color="auto"/>
            <w:bottom w:val="none" w:sz="0" w:space="0" w:color="auto"/>
            <w:right w:val="none" w:sz="0" w:space="0" w:color="auto"/>
          </w:divBdr>
        </w:div>
        <w:div w:id="623389752">
          <w:marLeft w:val="0"/>
          <w:marRight w:val="0"/>
          <w:marTop w:val="0"/>
          <w:marBottom w:val="0"/>
          <w:divBdr>
            <w:top w:val="none" w:sz="0" w:space="0" w:color="auto"/>
            <w:left w:val="none" w:sz="0" w:space="0" w:color="auto"/>
            <w:bottom w:val="none" w:sz="0" w:space="0" w:color="auto"/>
            <w:right w:val="none" w:sz="0" w:space="0" w:color="auto"/>
          </w:divBdr>
        </w:div>
        <w:div w:id="1682661460">
          <w:marLeft w:val="0"/>
          <w:marRight w:val="0"/>
          <w:marTop w:val="0"/>
          <w:marBottom w:val="0"/>
          <w:divBdr>
            <w:top w:val="none" w:sz="0" w:space="0" w:color="auto"/>
            <w:left w:val="none" w:sz="0" w:space="0" w:color="auto"/>
            <w:bottom w:val="none" w:sz="0" w:space="0" w:color="auto"/>
            <w:right w:val="none" w:sz="0" w:space="0" w:color="auto"/>
          </w:divBdr>
        </w:div>
        <w:div w:id="734358717">
          <w:marLeft w:val="0"/>
          <w:marRight w:val="0"/>
          <w:marTop w:val="0"/>
          <w:marBottom w:val="0"/>
          <w:divBdr>
            <w:top w:val="none" w:sz="0" w:space="0" w:color="auto"/>
            <w:left w:val="none" w:sz="0" w:space="0" w:color="auto"/>
            <w:bottom w:val="none" w:sz="0" w:space="0" w:color="auto"/>
            <w:right w:val="none" w:sz="0" w:space="0" w:color="auto"/>
          </w:divBdr>
        </w:div>
      </w:divsChild>
    </w:div>
    <w:div w:id="1539271957">
      <w:bodyDiv w:val="1"/>
      <w:marLeft w:val="0"/>
      <w:marRight w:val="0"/>
      <w:marTop w:val="0"/>
      <w:marBottom w:val="0"/>
      <w:divBdr>
        <w:top w:val="none" w:sz="0" w:space="0" w:color="auto"/>
        <w:left w:val="none" w:sz="0" w:space="0" w:color="auto"/>
        <w:bottom w:val="none" w:sz="0" w:space="0" w:color="auto"/>
        <w:right w:val="none" w:sz="0" w:space="0" w:color="auto"/>
      </w:divBdr>
    </w:div>
    <w:div w:id="1622414288">
      <w:bodyDiv w:val="1"/>
      <w:marLeft w:val="0"/>
      <w:marRight w:val="0"/>
      <w:marTop w:val="0"/>
      <w:marBottom w:val="0"/>
      <w:divBdr>
        <w:top w:val="none" w:sz="0" w:space="0" w:color="auto"/>
        <w:left w:val="none" w:sz="0" w:space="0" w:color="auto"/>
        <w:bottom w:val="none" w:sz="0" w:space="0" w:color="auto"/>
        <w:right w:val="none" w:sz="0" w:space="0" w:color="auto"/>
      </w:divBdr>
      <w:divsChild>
        <w:div w:id="2141147762">
          <w:marLeft w:val="0"/>
          <w:marRight w:val="0"/>
          <w:marTop w:val="0"/>
          <w:marBottom w:val="0"/>
          <w:divBdr>
            <w:top w:val="none" w:sz="0" w:space="0" w:color="auto"/>
            <w:left w:val="none" w:sz="0" w:space="0" w:color="auto"/>
            <w:bottom w:val="none" w:sz="0" w:space="0" w:color="auto"/>
            <w:right w:val="none" w:sz="0" w:space="0" w:color="auto"/>
          </w:divBdr>
        </w:div>
        <w:div w:id="138309900">
          <w:marLeft w:val="0"/>
          <w:marRight w:val="0"/>
          <w:marTop w:val="0"/>
          <w:marBottom w:val="0"/>
          <w:divBdr>
            <w:top w:val="none" w:sz="0" w:space="0" w:color="auto"/>
            <w:left w:val="none" w:sz="0" w:space="0" w:color="auto"/>
            <w:bottom w:val="none" w:sz="0" w:space="0" w:color="auto"/>
            <w:right w:val="none" w:sz="0" w:space="0" w:color="auto"/>
          </w:divBdr>
        </w:div>
        <w:div w:id="2069693225">
          <w:marLeft w:val="0"/>
          <w:marRight w:val="0"/>
          <w:marTop w:val="0"/>
          <w:marBottom w:val="0"/>
          <w:divBdr>
            <w:top w:val="none" w:sz="0" w:space="0" w:color="auto"/>
            <w:left w:val="none" w:sz="0" w:space="0" w:color="auto"/>
            <w:bottom w:val="none" w:sz="0" w:space="0" w:color="auto"/>
            <w:right w:val="none" w:sz="0" w:space="0" w:color="auto"/>
          </w:divBdr>
        </w:div>
        <w:div w:id="1164317098">
          <w:marLeft w:val="0"/>
          <w:marRight w:val="0"/>
          <w:marTop w:val="0"/>
          <w:marBottom w:val="0"/>
          <w:divBdr>
            <w:top w:val="none" w:sz="0" w:space="0" w:color="auto"/>
            <w:left w:val="none" w:sz="0" w:space="0" w:color="auto"/>
            <w:bottom w:val="none" w:sz="0" w:space="0" w:color="auto"/>
            <w:right w:val="none" w:sz="0" w:space="0" w:color="auto"/>
          </w:divBdr>
        </w:div>
        <w:div w:id="1103380634">
          <w:marLeft w:val="0"/>
          <w:marRight w:val="0"/>
          <w:marTop w:val="0"/>
          <w:marBottom w:val="0"/>
          <w:divBdr>
            <w:top w:val="none" w:sz="0" w:space="0" w:color="auto"/>
            <w:left w:val="none" w:sz="0" w:space="0" w:color="auto"/>
            <w:bottom w:val="none" w:sz="0" w:space="0" w:color="auto"/>
            <w:right w:val="none" w:sz="0" w:space="0" w:color="auto"/>
          </w:divBdr>
        </w:div>
        <w:div w:id="1613441739">
          <w:marLeft w:val="0"/>
          <w:marRight w:val="0"/>
          <w:marTop w:val="0"/>
          <w:marBottom w:val="0"/>
          <w:divBdr>
            <w:top w:val="none" w:sz="0" w:space="0" w:color="auto"/>
            <w:left w:val="none" w:sz="0" w:space="0" w:color="auto"/>
            <w:bottom w:val="none" w:sz="0" w:space="0" w:color="auto"/>
            <w:right w:val="none" w:sz="0" w:space="0" w:color="auto"/>
          </w:divBdr>
        </w:div>
        <w:div w:id="1427965607">
          <w:marLeft w:val="0"/>
          <w:marRight w:val="0"/>
          <w:marTop w:val="0"/>
          <w:marBottom w:val="0"/>
          <w:divBdr>
            <w:top w:val="none" w:sz="0" w:space="0" w:color="auto"/>
            <w:left w:val="none" w:sz="0" w:space="0" w:color="auto"/>
            <w:bottom w:val="none" w:sz="0" w:space="0" w:color="auto"/>
            <w:right w:val="none" w:sz="0" w:space="0" w:color="auto"/>
          </w:divBdr>
        </w:div>
        <w:div w:id="1126460933">
          <w:marLeft w:val="0"/>
          <w:marRight w:val="0"/>
          <w:marTop w:val="0"/>
          <w:marBottom w:val="0"/>
          <w:divBdr>
            <w:top w:val="none" w:sz="0" w:space="0" w:color="auto"/>
            <w:left w:val="none" w:sz="0" w:space="0" w:color="auto"/>
            <w:bottom w:val="none" w:sz="0" w:space="0" w:color="auto"/>
            <w:right w:val="none" w:sz="0" w:space="0" w:color="auto"/>
          </w:divBdr>
        </w:div>
      </w:divsChild>
    </w:div>
    <w:div w:id="2067213703">
      <w:bodyDiv w:val="1"/>
      <w:marLeft w:val="0"/>
      <w:marRight w:val="0"/>
      <w:marTop w:val="0"/>
      <w:marBottom w:val="0"/>
      <w:divBdr>
        <w:top w:val="none" w:sz="0" w:space="0" w:color="auto"/>
        <w:left w:val="none" w:sz="0" w:space="0" w:color="auto"/>
        <w:bottom w:val="none" w:sz="0" w:space="0" w:color="auto"/>
        <w:right w:val="none" w:sz="0" w:space="0" w:color="auto"/>
      </w:divBdr>
    </w:div>
    <w:div w:id="2075354829">
      <w:bodyDiv w:val="1"/>
      <w:marLeft w:val="0"/>
      <w:marRight w:val="0"/>
      <w:marTop w:val="0"/>
      <w:marBottom w:val="0"/>
      <w:divBdr>
        <w:top w:val="none" w:sz="0" w:space="0" w:color="auto"/>
        <w:left w:val="none" w:sz="0" w:space="0" w:color="auto"/>
        <w:bottom w:val="none" w:sz="0" w:space="0" w:color="auto"/>
        <w:right w:val="none" w:sz="0" w:space="0" w:color="auto"/>
      </w:divBdr>
      <w:divsChild>
        <w:div w:id="1320697795">
          <w:marLeft w:val="0"/>
          <w:marRight w:val="0"/>
          <w:marTop w:val="0"/>
          <w:marBottom w:val="0"/>
          <w:divBdr>
            <w:top w:val="none" w:sz="0" w:space="0" w:color="auto"/>
            <w:left w:val="none" w:sz="0" w:space="0" w:color="auto"/>
            <w:bottom w:val="none" w:sz="0" w:space="0" w:color="auto"/>
            <w:right w:val="none" w:sz="0" w:space="0" w:color="auto"/>
          </w:divBdr>
        </w:div>
        <w:div w:id="843206175">
          <w:marLeft w:val="0"/>
          <w:marRight w:val="0"/>
          <w:marTop w:val="0"/>
          <w:marBottom w:val="0"/>
          <w:divBdr>
            <w:top w:val="none" w:sz="0" w:space="0" w:color="auto"/>
            <w:left w:val="none" w:sz="0" w:space="0" w:color="auto"/>
            <w:bottom w:val="none" w:sz="0" w:space="0" w:color="auto"/>
            <w:right w:val="none" w:sz="0" w:space="0" w:color="auto"/>
          </w:divBdr>
        </w:div>
        <w:div w:id="599216157">
          <w:marLeft w:val="0"/>
          <w:marRight w:val="0"/>
          <w:marTop w:val="0"/>
          <w:marBottom w:val="0"/>
          <w:divBdr>
            <w:top w:val="none" w:sz="0" w:space="0" w:color="auto"/>
            <w:left w:val="none" w:sz="0" w:space="0" w:color="auto"/>
            <w:bottom w:val="none" w:sz="0" w:space="0" w:color="auto"/>
            <w:right w:val="none" w:sz="0" w:space="0" w:color="auto"/>
          </w:divBdr>
        </w:div>
        <w:div w:id="96826344">
          <w:marLeft w:val="0"/>
          <w:marRight w:val="0"/>
          <w:marTop w:val="0"/>
          <w:marBottom w:val="0"/>
          <w:divBdr>
            <w:top w:val="none" w:sz="0" w:space="0" w:color="auto"/>
            <w:left w:val="none" w:sz="0" w:space="0" w:color="auto"/>
            <w:bottom w:val="none" w:sz="0" w:space="0" w:color="auto"/>
            <w:right w:val="none" w:sz="0" w:space="0" w:color="auto"/>
          </w:divBdr>
        </w:div>
        <w:div w:id="999237369">
          <w:marLeft w:val="0"/>
          <w:marRight w:val="0"/>
          <w:marTop w:val="0"/>
          <w:marBottom w:val="0"/>
          <w:divBdr>
            <w:top w:val="none" w:sz="0" w:space="0" w:color="auto"/>
            <w:left w:val="none" w:sz="0" w:space="0" w:color="auto"/>
            <w:bottom w:val="none" w:sz="0" w:space="0" w:color="auto"/>
            <w:right w:val="none" w:sz="0" w:space="0" w:color="auto"/>
          </w:divBdr>
        </w:div>
        <w:div w:id="1007634737">
          <w:marLeft w:val="0"/>
          <w:marRight w:val="0"/>
          <w:marTop w:val="0"/>
          <w:marBottom w:val="0"/>
          <w:divBdr>
            <w:top w:val="none" w:sz="0" w:space="0" w:color="auto"/>
            <w:left w:val="none" w:sz="0" w:space="0" w:color="auto"/>
            <w:bottom w:val="none" w:sz="0" w:space="0" w:color="auto"/>
            <w:right w:val="none" w:sz="0" w:space="0" w:color="auto"/>
          </w:divBdr>
        </w:div>
        <w:div w:id="2076464206">
          <w:marLeft w:val="0"/>
          <w:marRight w:val="0"/>
          <w:marTop w:val="0"/>
          <w:marBottom w:val="0"/>
          <w:divBdr>
            <w:top w:val="none" w:sz="0" w:space="0" w:color="auto"/>
            <w:left w:val="none" w:sz="0" w:space="0" w:color="auto"/>
            <w:bottom w:val="none" w:sz="0" w:space="0" w:color="auto"/>
            <w:right w:val="none" w:sz="0" w:space="0" w:color="auto"/>
          </w:divBdr>
        </w:div>
        <w:div w:id="1398553354">
          <w:marLeft w:val="0"/>
          <w:marRight w:val="0"/>
          <w:marTop w:val="0"/>
          <w:marBottom w:val="0"/>
          <w:divBdr>
            <w:top w:val="none" w:sz="0" w:space="0" w:color="auto"/>
            <w:left w:val="none" w:sz="0" w:space="0" w:color="auto"/>
            <w:bottom w:val="none" w:sz="0" w:space="0" w:color="auto"/>
            <w:right w:val="none" w:sz="0" w:space="0" w:color="auto"/>
          </w:divBdr>
        </w:div>
      </w:divsChild>
    </w:div>
    <w:div w:id="2111969534">
      <w:bodyDiv w:val="1"/>
      <w:marLeft w:val="0"/>
      <w:marRight w:val="0"/>
      <w:marTop w:val="0"/>
      <w:marBottom w:val="0"/>
      <w:divBdr>
        <w:top w:val="none" w:sz="0" w:space="0" w:color="auto"/>
        <w:left w:val="none" w:sz="0" w:space="0" w:color="auto"/>
        <w:bottom w:val="none" w:sz="0" w:space="0" w:color="auto"/>
        <w:right w:val="none" w:sz="0" w:space="0" w:color="auto"/>
      </w:divBdr>
    </w:div>
    <w:div w:id="2146242172">
      <w:bodyDiv w:val="1"/>
      <w:marLeft w:val="0"/>
      <w:marRight w:val="0"/>
      <w:marTop w:val="0"/>
      <w:marBottom w:val="0"/>
      <w:divBdr>
        <w:top w:val="none" w:sz="0" w:space="0" w:color="auto"/>
        <w:left w:val="none" w:sz="0" w:space="0" w:color="auto"/>
        <w:bottom w:val="none" w:sz="0" w:space="0" w:color="auto"/>
        <w:right w:val="none" w:sz="0" w:space="0" w:color="auto"/>
      </w:divBdr>
      <w:divsChild>
        <w:div w:id="1517815421">
          <w:marLeft w:val="0"/>
          <w:marRight w:val="0"/>
          <w:marTop w:val="0"/>
          <w:marBottom w:val="0"/>
          <w:divBdr>
            <w:top w:val="none" w:sz="0" w:space="0" w:color="auto"/>
            <w:left w:val="none" w:sz="0" w:space="0" w:color="auto"/>
            <w:bottom w:val="none" w:sz="0" w:space="0" w:color="auto"/>
            <w:right w:val="none" w:sz="0" w:space="0" w:color="auto"/>
          </w:divBdr>
        </w:div>
        <w:div w:id="1647540502">
          <w:marLeft w:val="0"/>
          <w:marRight w:val="0"/>
          <w:marTop w:val="0"/>
          <w:marBottom w:val="0"/>
          <w:divBdr>
            <w:top w:val="none" w:sz="0" w:space="0" w:color="auto"/>
            <w:left w:val="none" w:sz="0" w:space="0" w:color="auto"/>
            <w:bottom w:val="none" w:sz="0" w:space="0" w:color="auto"/>
            <w:right w:val="none" w:sz="0" w:space="0" w:color="auto"/>
          </w:divBdr>
        </w:div>
        <w:div w:id="1962607135">
          <w:marLeft w:val="0"/>
          <w:marRight w:val="0"/>
          <w:marTop w:val="0"/>
          <w:marBottom w:val="0"/>
          <w:divBdr>
            <w:top w:val="none" w:sz="0" w:space="0" w:color="auto"/>
            <w:left w:val="none" w:sz="0" w:space="0" w:color="auto"/>
            <w:bottom w:val="none" w:sz="0" w:space="0" w:color="auto"/>
            <w:right w:val="none" w:sz="0" w:space="0" w:color="auto"/>
          </w:divBdr>
        </w:div>
        <w:div w:id="1829638516">
          <w:marLeft w:val="0"/>
          <w:marRight w:val="0"/>
          <w:marTop w:val="0"/>
          <w:marBottom w:val="0"/>
          <w:divBdr>
            <w:top w:val="none" w:sz="0" w:space="0" w:color="auto"/>
            <w:left w:val="none" w:sz="0" w:space="0" w:color="auto"/>
            <w:bottom w:val="none" w:sz="0" w:space="0" w:color="auto"/>
            <w:right w:val="none" w:sz="0" w:space="0" w:color="auto"/>
          </w:divBdr>
        </w:div>
        <w:div w:id="751198436">
          <w:marLeft w:val="0"/>
          <w:marRight w:val="0"/>
          <w:marTop w:val="0"/>
          <w:marBottom w:val="0"/>
          <w:divBdr>
            <w:top w:val="none" w:sz="0" w:space="0" w:color="auto"/>
            <w:left w:val="none" w:sz="0" w:space="0" w:color="auto"/>
            <w:bottom w:val="none" w:sz="0" w:space="0" w:color="auto"/>
            <w:right w:val="none" w:sz="0" w:space="0" w:color="auto"/>
          </w:divBdr>
        </w:div>
        <w:div w:id="721905067">
          <w:marLeft w:val="0"/>
          <w:marRight w:val="0"/>
          <w:marTop w:val="0"/>
          <w:marBottom w:val="0"/>
          <w:divBdr>
            <w:top w:val="none" w:sz="0" w:space="0" w:color="auto"/>
            <w:left w:val="none" w:sz="0" w:space="0" w:color="auto"/>
            <w:bottom w:val="none" w:sz="0" w:space="0" w:color="auto"/>
            <w:right w:val="none" w:sz="0" w:space="0" w:color="auto"/>
          </w:divBdr>
        </w:div>
        <w:div w:id="1720132932">
          <w:marLeft w:val="0"/>
          <w:marRight w:val="0"/>
          <w:marTop w:val="0"/>
          <w:marBottom w:val="0"/>
          <w:divBdr>
            <w:top w:val="none" w:sz="0" w:space="0" w:color="auto"/>
            <w:left w:val="none" w:sz="0" w:space="0" w:color="auto"/>
            <w:bottom w:val="none" w:sz="0" w:space="0" w:color="auto"/>
            <w:right w:val="none" w:sz="0" w:space="0" w:color="auto"/>
          </w:divBdr>
        </w:div>
        <w:div w:id="1015380848">
          <w:marLeft w:val="0"/>
          <w:marRight w:val="0"/>
          <w:marTop w:val="0"/>
          <w:marBottom w:val="0"/>
          <w:divBdr>
            <w:top w:val="none" w:sz="0" w:space="0" w:color="auto"/>
            <w:left w:val="none" w:sz="0" w:space="0" w:color="auto"/>
            <w:bottom w:val="none" w:sz="0" w:space="0" w:color="auto"/>
            <w:right w:val="none" w:sz="0" w:space="0" w:color="auto"/>
          </w:divBdr>
        </w:div>
        <w:div w:id="610209245">
          <w:marLeft w:val="0"/>
          <w:marRight w:val="0"/>
          <w:marTop w:val="0"/>
          <w:marBottom w:val="0"/>
          <w:divBdr>
            <w:top w:val="none" w:sz="0" w:space="0" w:color="auto"/>
            <w:left w:val="none" w:sz="0" w:space="0" w:color="auto"/>
            <w:bottom w:val="none" w:sz="0" w:space="0" w:color="auto"/>
            <w:right w:val="none" w:sz="0" w:space="0" w:color="auto"/>
          </w:divBdr>
        </w:div>
        <w:div w:id="1710376907">
          <w:marLeft w:val="0"/>
          <w:marRight w:val="0"/>
          <w:marTop w:val="0"/>
          <w:marBottom w:val="0"/>
          <w:divBdr>
            <w:top w:val="none" w:sz="0" w:space="0" w:color="auto"/>
            <w:left w:val="none" w:sz="0" w:space="0" w:color="auto"/>
            <w:bottom w:val="none" w:sz="0" w:space="0" w:color="auto"/>
            <w:right w:val="none" w:sz="0" w:space="0" w:color="auto"/>
          </w:divBdr>
        </w:div>
        <w:div w:id="1264994440">
          <w:marLeft w:val="0"/>
          <w:marRight w:val="0"/>
          <w:marTop w:val="0"/>
          <w:marBottom w:val="0"/>
          <w:divBdr>
            <w:top w:val="none" w:sz="0" w:space="0" w:color="auto"/>
            <w:left w:val="none" w:sz="0" w:space="0" w:color="auto"/>
            <w:bottom w:val="none" w:sz="0" w:space="0" w:color="auto"/>
            <w:right w:val="none" w:sz="0" w:space="0" w:color="auto"/>
          </w:divBdr>
        </w:div>
        <w:div w:id="440690284">
          <w:marLeft w:val="0"/>
          <w:marRight w:val="0"/>
          <w:marTop w:val="0"/>
          <w:marBottom w:val="0"/>
          <w:divBdr>
            <w:top w:val="none" w:sz="0" w:space="0" w:color="auto"/>
            <w:left w:val="none" w:sz="0" w:space="0" w:color="auto"/>
            <w:bottom w:val="none" w:sz="0" w:space="0" w:color="auto"/>
            <w:right w:val="none" w:sz="0" w:space="0" w:color="auto"/>
          </w:divBdr>
        </w:div>
        <w:div w:id="1661272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Battersby</dc:creator>
  <cp:keywords/>
  <dc:description/>
  <cp:lastModifiedBy>Teacher</cp:lastModifiedBy>
  <cp:revision>2</cp:revision>
  <dcterms:created xsi:type="dcterms:W3CDTF">2022-03-08T08:26:00Z</dcterms:created>
  <dcterms:modified xsi:type="dcterms:W3CDTF">2022-03-08T08:26:00Z</dcterms:modified>
</cp:coreProperties>
</file>