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0D72" w:rsidRPr="00F03DC3" w:rsidRDefault="004D0D72" w:rsidP="00F54F95">
      <w:pPr>
        <w:jc w:val="center"/>
        <w:outlineLvl w:val="0"/>
        <w:rPr>
          <w:rFonts w:asciiTheme="minorHAnsi" w:hAnsiTheme="minorHAnsi" w:cstheme="minorHAnsi"/>
          <w:lang w:val="en-GB"/>
        </w:rPr>
      </w:pPr>
      <w:bookmarkStart w:id="0" w:name="_GoBack"/>
      <w:bookmarkEnd w:id="0"/>
      <w:r w:rsidRPr="00F03DC3">
        <w:rPr>
          <w:rFonts w:asciiTheme="minorHAnsi" w:hAnsiTheme="minorHAnsi" w:cstheme="minorHAnsi"/>
          <w:b/>
          <w:noProof/>
          <w:sz w:val="28"/>
          <w:szCs w:val="28"/>
          <w:lang w:val="en-GB" w:eastAsia="en-GB"/>
        </w:rPr>
        <w:drawing>
          <wp:inline distT="0" distB="0" distL="0" distR="0">
            <wp:extent cx="1533525" cy="1457325"/>
            <wp:effectExtent l="0" t="0" r="9525" b="9525"/>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33525" cy="1457325"/>
                    </a:xfrm>
                    <a:prstGeom prst="rect">
                      <a:avLst/>
                    </a:prstGeom>
                    <a:noFill/>
                    <a:ln>
                      <a:noFill/>
                    </a:ln>
                  </pic:spPr>
                </pic:pic>
              </a:graphicData>
            </a:graphic>
          </wp:inline>
        </w:drawing>
      </w:r>
    </w:p>
    <w:p w:rsidR="00D14028" w:rsidRDefault="00D14028" w:rsidP="00F54F95">
      <w:pPr>
        <w:jc w:val="center"/>
        <w:outlineLvl w:val="0"/>
        <w:rPr>
          <w:rFonts w:asciiTheme="minorHAnsi" w:hAnsiTheme="minorHAnsi" w:cstheme="minorHAnsi"/>
          <w:b/>
          <w:sz w:val="72"/>
          <w:szCs w:val="72"/>
          <w:u w:val="single"/>
          <w:lang w:val="en-GB"/>
        </w:rPr>
      </w:pPr>
    </w:p>
    <w:p w:rsidR="00D14028" w:rsidRDefault="00D14028" w:rsidP="00F54F95">
      <w:pPr>
        <w:jc w:val="center"/>
        <w:outlineLvl w:val="0"/>
        <w:rPr>
          <w:rFonts w:asciiTheme="minorHAnsi" w:hAnsiTheme="minorHAnsi" w:cstheme="minorHAnsi"/>
          <w:b/>
          <w:sz w:val="72"/>
          <w:szCs w:val="72"/>
          <w:u w:val="single"/>
          <w:lang w:val="en-GB"/>
        </w:rPr>
      </w:pPr>
    </w:p>
    <w:p w:rsidR="004D0D72" w:rsidRPr="0022350C" w:rsidRDefault="004D0D72" w:rsidP="00F54F95">
      <w:pPr>
        <w:jc w:val="center"/>
        <w:outlineLvl w:val="0"/>
        <w:rPr>
          <w:rFonts w:asciiTheme="minorHAnsi" w:hAnsiTheme="minorHAnsi" w:cstheme="minorHAnsi"/>
          <w:b/>
          <w:sz w:val="72"/>
          <w:szCs w:val="72"/>
          <w:u w:val="single"/>
          <w:lang w:val="en-GB"/>
        </w:rPr>
      </w:pPr>
      <w:r w:rsidRPr="0022350C">
        <w:rPr>
          <w:rFonts w:asciiTheme="minorHAnsi" w:hAnsiTheme="minorHAnsi" w:cstheme="minorHAnsi"/>
          <w:b/>
          <w:sz w:val="72"/>
          <w:szCs w:val="72"/>
          <w:u w:val="single"/>
          <w:lang w:val="en-GB"/>
        </w:rPr>
        <w:t>ST CHARLES’ CATHOLIC PRIMARY SCHOOL</w:t>
      </w:r>
    </w:p>
    <w:p w:rsidR="00994345" w:rsidRPr="0022350C" w:rsidRDefault="00994345" w:rsidP="00F54F95">
      <w:pPr>
        <w:jc w:val="center"/>
        <w:outlineLvl w:val="0"/>
        <w:rPr>
          <w:rFonts w:asciiTheme="minorHAnsi" w:hAnsiTheme="minorHAnsi" w:cstheme="minorHAnsi"/>
          <w:b/>
          <w:sz w:val="72"/>
          <w:szCs w:val="72"/>
          <w:u w:val="single"/>
          <w:lang w:val="en-GB"/>
        </w:rPr>
      </w:pPr>
    </w:p>
    <w:p w:rsidR="004D0D72" w:rsidRPr="0022350C" w:rsidRDefault="004D0D72" w:rsidP="00F54F95">
      <w:pPr>
        <w:jc w:val="center"/>
        <w:outlineLvl w:val="0"/>
        <w:rPr>
          <w:rFonts w:asciiTheme="minorHAnsi" w:hAnsiTheme="minorHAnsi" w:cstheme="minorHAnsi"/>
          <w:b/>
          <w:sz w:val="72"/>
          <w:szCs w:val="72"/>
          <w:u w:val="single"/>
          <w:lang w:val="en-GB"/>
        </w:rPr>
      </w:pPr>
      <w:r w:rsidRPr="0022350C">
        <w:rPr>
          <w:rFonts w:asciiTheme="minorHAnsi" w:hAnsiTheme="minorHAnsi" w:cstheme="minorHAnsi"/>
          <w:b/>
          <w:sz w:val="72"/>
          <w:szCs w:val="72"/>
          <w:u w:val="single"/>
          <w:lang w:val="en-GB"/>
        </w:rPr>
        <w:t xml:space="preserve"> </w:t>
      </w:r>
    </w:p>
    <w:p w:rsidR="004D0D72" w:rsidRPr="0022350C" w:rsidRDefault="00061755" w:rsidP="00F54F95">
      <w:pPr>
        <w:jc w:val="center"/>
        <w:outlineLvl w:val="0"/>
        <w:rPr>
          <w:rFonts w:asciiTheme="minorHAnsi" w:hAnsiTheme="minorHAnsi" w:cstheme="minorHAnsi"/>
          <w:b/>
          <w:sz w:val="96"/>
          <w:szCs w:val="72"/>
          <w:u w:val="single"/>
          <w:lang w:val="en-GB"/>
        </w:rPr>
      </w:pPr>
      <w:r>
        <w:rPr>
          <w:rFonts w:asciiTheme="minorHAnsi" w:hAnsiTheme="minorHAnsi" w:cstheme="minorHAnsi"/>
          <w:b/>
          <w:sz w:val="96"/>
          <w:szCs w:val="72"/>
          <w:u w:val="single"/>
          <w:lang w:val="en-GB"/>
        </w:rPr>
        <w:t>DATA PROTECTION</w:t>
      </w:r>
    </w:p>
    <w:p w:rsidR="004D0D72" w:rsidRPr="0022350C" w:rsidRDefault="004D0D72" w:rsidP="00F54F95">
      <w:pPr>
        <w:jc w:val="center"/>
        <w:outlineLvl w:val="0"/>
        <w:rPr>
          <w:rFonts w:asciiTheme="minorHAnsi" w:hAnsiTheme="minorHAnsi" w:cstheme="minorHAnsi"/>
          <w:b/>
          <w:sz w:val="96"/>
          <w:szCs w:val="72"/>
          <w:u w:val="single"/>
          <w:lang w:val="en-GB"/>
        </w:rPr>
      </w:pPr>
      <w:r w:rsidRPr="0022350C">
        <w:rPr>
          <w:rFonts w:asciiTheme="minorHAnsi" w:hAnsiTheme="minorHAnsi" w:cstheme="minorHAnsi"/>
          <w:b/>
          <w:sz w:val="96"/>
          <w:szCs w:val="72"/>
          <w:u w:val="single"/>
          <w:lang w:val="en-GB"/>
        </w:rPr>
        <w:t xml:space="preserve">POLICY </w:t>
      </w:r>
    </w:p>
    <w:p w:rsidR="0022350C" w:rsidRPr="0022350C" w:rsidRDefault="0022350C" w:rsidP="00F54F95">
      <w:pPr>
        <w:jc w:val="center"/>
        <w:outlineLvl w:val="0"/>
        <w:rPr>
          <w:rFonts w:asciiTheme="minorHAnsi" w:hAnsiTheme="minorHAnsi" w:cstheme="minorHAnsi"/>
          <w:b/>
          <w:sz w:val="72"/>
          <w:szCs w:val="72"/>
          <w:u w:val="single"/>
          <w:lang w:val="en-GB"/>
        </w:rPr>
      </w:pPr>
    </w:p>
    <w:p w:rsidR="00F03DC3" w:rsidRPr="0022350C" w:rsidRDefault="00F03DC3" w:rsidP="0022350C">
      <w:pPr>
        <w:jc w:val="center"/>
        <w:rPr>
          <w:rFonts w:asciiTheme="minorHAnsi" w:hAnsiTheme="minorHAnsi" w:cstheme="minorHAnsi"/>
          <w:sz w:val="72"/>
          <w:szCs w:val="72"/>
          <w:lang w:val="en-GB"/>
        </w:rPr>
      </w:pPr>
    </w:p>
    <w:p w:rsidR="00994345" w:rsidRPr="00F03DC3" w:rsidRDefault="00994345" w:rsidP="00F54F95">
      <w:pPr>
        <w:jc w:val="right"/>
        <w:rPr>
          <w:rFonts w:asciiTheme="minorHAnsi" w:hAnsiTheme="minorHAnsi" w:cstheme="minorHAnsi"/>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0"/>
        <w:gridCol w:w="2841"/>
        <w:gridCol w:w="2841"/>
      </w:tblGrid>
      <w:tr w:rsidR="001224AF" w:rsidRPr="00F03DC3" w:rsidTr="006C764E">
        <w:trPr>
          <w:jc w:val="center"/>
        </w:trPr>
        <w:tc>
          <w:tcPr>
            <w:tcW w:w="8522" w:type="dxa"/>
            <w:gridSpan w:val="3"/>
            <w:tcBorders>
              <w:top w:val="single" w:sz="4" w:space="0" w:color="auto"/>
              <w:left w:val="single" w:sz="4" w:space="0" w:color="auto"/>
              <w:bottom w:val="single" w:sz="4" w:space="0" w:color="auto"/>
              <w:right w:val="single" w:sz="4" w:space="0" w:color="auto"/>
            </w:tcBorders>
            <w:shd w:val="clear" w:color="auto" w:fill="auto"/>
            <w:hideMark/>
          </w:tcPr>
          <w:p w:rsidR="001224AF" w:rsidRPr="00F03DC3" w:rsidRDefault="00061755" w:rsidP="00F54F95">
            <w:pPr>
              <w:jc w:val="center"/>
              <w:outlineLvl w:val="0"/>
              <w:rPr>
                <w:rFonts w:asciiTheme="minorHAnsi" w:hAnsiTheme="minorHAnsi" w:cstheme="minorHAnsi"/>
                <w:b/>
                <w:u w:val="single"/>
              </w:rPr>
            </w:pPr>
            <w:r>
              <w:rPr>
                <w:rFonts w:asciiTheme="minorHAnsi" w:hAnsiTheme="minorHAnsi" w:cstheme="minorHAnsi"/>
                <w:b/>
                <w:u w:val="single"/>
              </w:rPr>
              <w:t>DATA PROTECTION POLICY</w:t>
            </w:r>
          </w:p>
        </w:tc>
      </w:tr>
      <w:tr w:rsidR="0070075F" w:rsidRPr="00F03DC3" w:rsidTr="00036C02">
        <w:trPr>
          <w:jc w:val="center"/>
        </w:trPr>
        <w:tc>
          <w:tcPr>
            <w:tcW w:w="2840" w:type="dxa"/>
            <w:tcBorders>
              <w:top w:val="single" w:sz="4" w:space="0" w:color="auto"/>
              <w:left w:val="single" w:sz="4" w:space="0" w:color="auto"/>
              <w:bottom w:val="single" w:sz="4" w:space="0" w:color="auto"/>
              <w:right w:val="single" w:sz="4" w:space="0" w:color="auto"/>
            </w:tcBorders>
            <w:shd w:val="clear" w:color="auto" w:fill="auto"/>
            <w:hideMark/>
          </w:tcPr>
          <w:p w:rsidR="0070075F" w:rsidRPr="00F03DC3" w:rsidRDefault="0070075F" w:rsidP="00354226">
            <w:pPr>
              <w:jc w:val="center"/>
              <w:outlineLvl w:val="0"/>
              <w:rPr>
                <w:rFonts w:asciiTheme="minorHAnsi" w:hAnsiTheme="minorHAnsi" w:cstheme="minorHAnsi"/>
                <w:u w:val="single"/>
              </w:rPr>
            </w:pPr>
            <w:r w:rsidRPr="00F03DC3">
              <w:rPr>
                <w:rFonts w:asciiTheme="minorHAnsi" w:hAnsiTheme="minorHAnsi" w:cstheme="minorHAnsi"/>
                <w:u w:val="single"/>
              </w:rPr>
              <w:t>AGREED: JULY 2017</w:t>
            </w:r>
          </w:p>
        </w:tc>
        <w:tc>
          <w:tcPr>
            <w:tcW w:w="2841" w:type="dxa"/>
            <w:tcBorders>
              <w:top w:val="single" w:sz="4" w:space="0" w:color="auto"/>
              <w:left w:val="single" w:sz="4" w:space="0" w:color="auto"/>
              <w:bottom w:val="single" w:sz="4" w:space="0" w:color="auto"/>
              <w:right w:val="single" w:sz="4" w:space="0" w:color="auto"/>
            </w:tcBorders>
            <w:shd w:val="clear" w:color="auto" w:fill="auto"/>
          </w:tcPr>
          <w:p w:rsidR="003C328A" w:rsidRDefault="0070075F" w:rsidP="004B737A">
            <w:pPr>
              <w:jc w:val="center"/>
              <w:outlineLvl w:val="0"/>
              <w:rPr>
                <w:rFonts w:asciiTheme="minorHAnsi" w:hAnsiTheme="minorHAnsi" w:cstheme="minorHAnsi"/>
                <w:u w:val="single"/>
              </w:rPr>
            </w:pPr>
            <w:r>
              <w:rPr>
                <w:rFonts w:asciiTheme="minorHAnsi" w:hAnsiTheme="minorHAnsi" w:cstheme="minorHAnsi"/>
                <w:u w:val="single"/>
              </w:rPr>
              <w:t>REVIEWED</w:t>
            </w:r>
            <w:r w:rsidR="004B737A">
              <w:rPr>
                <w:rFonts w:asciiTheme="minorHAnsi" w:hAnsiTheme="minorHAnsi" w:cstheme="minorHAnsi"/>
                <w:u w:val="single"/>
              </w:rPr>
              <w:t xml:space="preserve">: </w:t>
            </w:r>
          </w:p>
          <w:p w:rsidR="0070075F" w:rsidRPr="00F03DC3" w:rsidRDefault="003C328A" w:rsidP="004B737A">
            <w:pPr>
              <w:jc w:val="center"/>
              <w:outlineLvl w:val="0"/>
              <w:rPr>
                <w:rFonts w:asciiTheme="minorHAnsi" w:hAnsiTheme="minorHAnsi" w:cstheme="minorHAnsi"/>
                <w:u w:val="single"/>
              </w:rPr>
            </w:pPr>
            <w:r>
              <w:rPr>
                <w:rFonts w:asciiTheme="minorHAnsi" w:hAnsiTheme="minorHAnsi" w:cstheme="minorHAnsi"/>
                <w:u w:val="single"/>
              </w:rPr>
              <w:t>OCTOBER 2023</w:t>
            </w:r>
          </w:p>
        </w:tc>
        <w:tc>
          <w:tcPr>
            <w:tcW w:w="2841" w:type="dxa"/>
            <w:tcBorders>
              <w:top w:val="single" w:sz="4" w:space="0" w:color="auto"/>
              <w:left w:val="single" w:sz="4" w:space="0" w:color="auto"/>
              <w:bottom w:val="single" w:sz="4" w:space="0" w:color="auto"/>
              <w:right w:val="single" w:sz="4" w:space="0" w:color="auto"/>
            </w:tcBorders>
            <w:shd w:val="clear" w:color="auto" w:fill="auto"/>
          </w:tcPr>
          <w:p w:rsidR="003C328A" w:rsidRDefault="0070075F" w:rsidP="004B737A">
            <w:pPr>
              <w:jc w:val="center"/>
              <w:outlineLvl w:val="0"/>
              <w:rPr>
                <w:rFonts w:asciiTheme="minorHAnsi" w:hAnsiTheme="minorHAnsi" w:cstheme="minorHAnsi"/>
                <w:u w:val="single"/>
              </w:rPr>
            </w:pPr>
            <w:r w:rsidRPr="00F03DC3">
              <w:rPr>
                <w:rFonts w:asciiTheme="minorHAnsi" w:hAnsiTheme="minorHAnsi" w:cstheme="minorHAnsi"/>
                <w:u w:val="single"/>
              </w:rPr>
              <w:t xml:space="preserve">NEXT REVIEW: </w:t>
            </w:r>
          </w:p>
          <w:p w:rsidR="0070075F" w:rsidRPr="00F03DC3" w:rsidRDefault="004B737A" w:rsidP="004B737A">
            <w:pPr>
              <w:jc w:val="center"/>
              <w:outlineLvl w:val="0"/>
              <w:rPr>
                <w:rFonts w:asciiTheme="minorHAnsi" w:hAnsiTheme="minorHAnsi" w:cstheme="minorHAnsi"/>
                <w:u w:val="single"/>
              </w:rPr>
            </w:pPr>
            <w:r>
              <w:rPr>
                <w:rFonts w:asciiTheme="minorHAnsi" w:hAnsiTheme="minorHAnsi" w:cstheme="minorHAnsi"/>
                <w:u w:val="single"/>
              </w:rPr>
              <w:t xml:space="preserve">OCTOBER </w:t>
            </w:r>
            <w:r w:rsidR="003C328A">
              <w:rPr>
                <w:rFonts w:asciiTheme="minorHAnsi" w:hAnsiTheme="minorHAnsi" w:cstheme="minorHAnsi"/>
                <w:u w:val="single"/>
              </w:rPr>
              <w:t xml:space="preserve"> 2024</w:t>
            </w:r>
          </w:p>
        </w:tc>
      </w:tr>
    </w:tbl>
    <w:p w:rsidR="00B749F5" w:rsidRDefault="00B749F5" w:rsidP="00F54F95">
      <w:pPr>
        <w:rPr>
          <w:rFonts w:asciiTheme="minorHAnsi" w:hAnsiTheme="minorHAnsi" w:cstheme="minorHAnsi"/>
        </w:rPr>
      </w:pPr>
    </w:p>
    <w:p w:rsidR="0022350C" w:rsidRPr="00F03DC3" w:rsidRDefault="0022350C" w:rsidP="00F54F95">
      <w:pPr>
        <w:rPr>
          <w:rFonts w:asciiTheme="minorHAnsi" w:hAnsiTheme="minorHAnsi" w:cstheme="minorHAnsi"/>
        </w:rPr>
      </w:pPr>
    </w:p>
    <w:p w:rsidR="00B27824" w:rsidRPr="00F03DC3" w:rsidRDefault="00B27824" w:rsidP="00F54F95">
      <w:pPr>
        <w:rPr>
          <w:rFonts w:asciiTheme="minorHAnsi" w:hAnsiTheme="minorHAnsi" w:cstheme="minorHAnsi"/>
        </w:rPr>
      </w:pPr>
    </w:p>
    <w:p w:rsidR="00B27824" w:rsidRPr="00F03DC3" w:rsidRDefault="00B27824" w:rsidP="00F54F95">
      <w:pPr>
        <w:rPr>
          <w:rFonts w:asciiTheme="minorHAnsi" w:hAnsiTheme="minorHAnsi" w:cstheme="minorHAnsi"/>
        </w:rPr>
      </w:pPr>
    </w:p>
    <w:p w:rsidR="00B27824" w:rsidRPr="00F03DC3" w:rsidRDefault="00B27824" w:rsidP="00B27824">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rFonts w:asciiTheme="minorHAnsi" w:eastAsiaTheme="minorHAnsi" w:hAnsiTheme="minorHAnsi" w:cstheme="minorHAnsi"/>
          <w:b/>
          <w:bCs/>
          <w:color w:val="262626"/>
          <w:sz w:val="28"/>
          <w:szCs w:val="28"/>
          <w:u w:val="single" w:color="262626"/>
        </w:rPr>
      </w:pPr>
    </w:p>
    <w:p w:rsidR="00B27824" w:rsidRPr="00F03DC3" w:rsidRDefault="00B27824" w:rsidP="00B27824">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rFonts w:asciiTheme="minorHAnsi" w:eastAsiaTheme="minorHAnsi" w:hAnsiTheme="minorHAnsi" w:cstheme="minorHAnsi"/>
          <w:color w:val="262626"/>
          <w:sz w:val="28"/>
          <w:szCs w:val="28"/>
        </w:rPr>
      </w:pPr>
      <w:r w:rsidRPr="00F03DC3">
        <w:rPr>
          <w:rFonts w:asciiTheme="minorHAnsi" w:eastAsiaTheme="minorHAnsi" w:hAnsiTheme="minorHAnsi" w:cstheme="minorHAnsi"/>
          <w:b/>
          <w:bCs/>
          <w:color w:val="262626"/>
          <w:sz w:val="28"/>
          <w:szCs w:val="28"/>
          <w:u w:val="single" w:color="262626"/>
        </w:rPr>
        <w:t>Our Mission at St Charles’ Catholic Primary School is to…</w:t>
      </w:r>
    </w:p>
    <w:p w:rsidR="00B27824" w:rsidRDefault="00B27824" w:rsidP="00B27824">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rFonts w:asciiTheme="minorHAnsi" w:eastAsiaTheme="minorHAnsi" w:hAnsiTheme="minorHAnsi" w:cstheme="minorHAnsi"/>
          <w:b/>
          <w:bCs/>
          <w:color w:val="262626"/>
          <w:sz w:val="28"/>
          <w:szCs w:val="28"/>
          <w:u w:val="single" w:color="262626"/>
        </w:rPr>
      </w:pPr>
      <w:r w:rsidRPr="00F03DC3">
        <w:rPr>
          <w:rFonts w:asciiTheme="minorHAnsi" w:eastAsiaTheme="minorHAnsi" w:hAnsiTheme="minorHAnsi" w:cstheme="minorHAnsi"/>
          <w:b/>
          <w:bCs/>
          <w:color w:val="262626"/>
          <w:sz w:val="28"/>
          <w:szCs w:val="28"/>
          <w:u w:val="single" w:color="262626"/>
        </w:rPr>
        <w:t>LOVE, LEARN, GROW TOGETHER</w:t>
      </w:r>
    </w:p>
    <w:p w:rsidR="00F03DC3" w:rsidRPr="00F03DC3" w:rsidRDefault="00F03DC3" w:rsidP="00B27824">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rFonts w:asciiTheme="minorHAnsi" w:eastAsiaTheme="minorHAnsi" w:hAnsiTheme="minorHAnsi" w:cstheme="minorHAnsi"/>
          <w:b/>
          <w:bCs/>
          <w:color w:val="262626"/>
          <w:sz w:val="28"/>
          <w:szCs w:val="28"/>
          <w:u w:val="single" w:color="262626"/>
        </w:rPr>
      </w:pPr>
    </w:p>
    <w:p w:rsidR="00F54F95" w:rsidRPr="00F03DC3" w:rsidRDefault="00F54F95" w:rsidP="00F54F95">
      <w:pPr>
        <w:rPr>
          <w:rFonts w:asciiTheme="minorHAnsi" w:hAnsiTheme="minorHAnsi" w:cstheme="minorHAnsi"/>
        </w:rPr>
      </w:pPr>
    </w:p>
    <w:p w:rsidR="00354226" w:rsidRPr="00F03DC3" w:rsidRDefault="00354226" w:rsidP="00354226">
      <w:pPr>
        <w:jc w:val="center"/>
        <w:rPr>
          <w:rFonts w:asciiTheme="minorHAnsi" w:hAnsiTheme="minorHAnsi" w:cstheme="minorHAnsi"/>
          <w:b/>
          <w:sz w:val="28"/>
          <w:szCs w:val="28"/>
          <w:u w:val="single"/>
        </w:rPr>
      </w:pPr>
      <w:r w:rsidRPr="00F03DC3">
        <w:rPr>
          <w:rFonts w:asciiTheme="minorHAnsi" w:hAnsiTheme="minorHAnsi" w:cstheme="minorHAnsi"/>
          <w:b/>
          <w:sz w:val="28"/>
          <w:szCs w:val="28"/>
          <w:u w:val="single"/>
        </w:rPr>
        <w:t>ST CHARLES’ CATHOLIC PRIMARY SCHOOL</w:t>
      </w:r>
    </w:p>
    <w:p w:rsidR="00061755" w:rsidRDefault="00061755" w:rsidP="00061755">
      <w:pPr>
        <w:spacing w:line="259" w:lineRule="auto"/>
        <w:ind w:left="99" w:right="75"/>
        <w:jc w:val="center"/>
        <w:rPr>
          <w:rFonts w:asciiTheme="minorHAnsi" w:hAnsiTheme="minorHAnsi" w:cstheme="minorHAnsi"/>
          <w:sz w:val="28"/>
          <w:szCs w:val="22"/>
          <w:u w:val="single"/>
        </w:rPr>
      </w:pPr>
      <w:r w:rsidRPr="00061755">
        <w:rPr>
          <w:rFonts w:asciiTheme="minorHAnsi" w:eastAsia="Calibri" w:hAnsiTheme="minorHAnsi" w:cstheme="minorHAnsi"/>
          <w:b/>
          <w:sz w:val="28"/>
          <w:szCs w:val="22"/>
          <w:u w:val="single"/>
        </w:rPr>
        <w:t>DATA PROTECTION POLICY</w:t>
      </w:r>
      <w:r w:rsidRPr="00061755">
        <w:rPr>
          <w:rFonts w:asciiTheme="minorHAnsi" w:hAnsiTheme="minorHAnsi" w:cstheme="minorHAnsi"/>
          <w:sz w:val="28"/>
          <w:szCs w:val="22"/>
          <w:u w:val="single"/>
        </w:rPr>
        <w:t xml:space="preserve">  </w:t>
      </w:r>
    </w:p>
    <w:p w:rsidR="00061755" w:rsidRPr="00061755" w:rsidRDefault="00061755" w:rsidP="00061755">
      <w:pPr>
        <w:spacing w:line="259" w:lineRule="auto"/>
        <w:ind w:left="99" w:right="75"/>
        <w:jc w:val="center"/>
        <w:rPr>
          <w:rFonts w:asciiTheme="minorHAnsi" w:hAnsiTheme="minorHAnsi" w:cstheme="minorHAnsi"/>
          <w:sz w:val="22"/>
          <w:szCs w:val="22"/>
        </w:rPr>
      </w:pPr>
      <w:r w:rsidRPr="00061755">
        <w:rPr>
          <w:rFonts w:asciiTheme="minorHAnsi" w:eastAsia="Calibri" w:hAnsiTheme="minorHAnsi" w:cstheme="minorHAnsi"/>
          <w:b/>
          <w:sz w:val="28"/>
          <w:szCs w:val="22"/>
          <w:u w:val="single"/>
        </w:rPr>
        <w:t>(INCLUDING PRIVACY NOTICES AND RECORDS’ MANAGEMENT POLICY)</w:t>
      </w:r>
      <w:r w:rsidRPr="00061755">
        <w:rPr>
          <w:rFonts w:asciiTheme="minorHAnsi" w:hAnsiTheme="minorHAnsi" w:cstheme="minorHAnsi"/>
          <w:sz w:val="28"/>
          <w:szCs w:val="22"/>
        </w:rPr>
        <w:t xml:space="preserve">  </w:t>
      </w:r>
    </w:p>
    <w:p w:rsidR="00061755" w:rsidRDefault="00061755" w:rsidP="00061755">
      <w:pPr>
        <w:spacing w:line="259" w:lineRule="auto"/>
        <w:rPr>
          <w:rFonts w:asciiTheme="minorHAnsi" w:eastAsia="Calibri" w:hAnsiTheme="minorHAnsi" w:cstheme="minorHAnsi"/>
          <w:b/>
          <w:sz w:val="22"/>
          <w:szCs w:val="22"/>
        </w:rPr>
      </w:pPr>
    </w:p>
    <w:p w:rsidR="00061755" w:rsidRPr="00061755" w:rsidRDefault="00061755" w:rsidP="00061755">
      <w:pPr>
        <w:spacing w:line="259" w:lineRule="auto"/>
        <w:rPr>
          <w:rFonts w:asciiTheme="minorHAnsi" w:hAnsiTheme="minorHAnsi" w:cstheme="minorHAnsi"/>
          <w:sz w:val="22"/>
          <w:szCs w:val="22"/>
        </w:rPr>
      </w:pPr>
      <w:r w:rsidRPr="00061755">
        <w:rPr>
          <w:rFonts w:asciiTheme="minorHAnsi" w:eastAsia="Calibri" w:hAnsiTheme="minorHAnsi" w:cstheme="minorHAnsi"/>
          <w:b/>
          <w:sz w:val="22"/>
          <w:szCs w:val="22"/>
        </w:rPr>
        <w:t xml:space="preserve">Introduction </w:t>
      </w:r>
      <w:r w:rsidRPr="00061755">
        <w:rPr>
          <w:rFonts w:asciiTheme="minorHAnsi" w:hAnsiTheme="minorHAnsi" w:cstheme="minorHAnsi"/>
          <w:sz w:val="22"/>
          <w:szCs w:val="22"/>
        </w:rPr>
        <w:t xml:space="preserve"> </w:t>
      </w:r>
      <w:r w:rsidRPr="00061755">
        <w:rPr>
          <w:rFonts w:asciiTheme="minorHAnsi" w:eastAsia="Calibri" w:hAnsiTheme="minorHAnsi" w:cstheme="minorHAnsi"/>
          <w:b/>
          <w:sz w:val="22"/>
          <w:szCs w:val="22"/>
        </w:rPr>
        <w:t xml:space="preserve"> </w:t>
      </w:r>
    </w:p>
    <w:p w:rsidR="00061755" w:rsidRPr="00061755" w:rsidRDefault="00061755" w:rsidP="00061755">
      <w:pPr>
        <w:spacing w:after="55"/>
        <w:ind w:left="9" w:right="15"/>
        <w:rPr>
          <w:rFonts w:asciiTheme="minorHAnsi" w:hAnsiTheme="minorHAnsi" w:cstheme="minorHAnsi"/>
          <w:sz w:val="22"/>
          <w:szCs w:val="22"/>
        </w:rPr>
      </w:pPr>
      <w:r w:rsidRPr="00061755">
        <w:rPr>
          <w:rFonts w:asciiTheme="minorHAnsi" w:hAnsiTheme="minorHAnsi" w:cstheme="minorHAnsi"/>
          <w:sz w:val="22"/>
          <w:szCs w:val="22"/>
        </w:rPr>
        <w:t xml:space="preserve">The purpose of this policy is to enable St Charles’ to:  </w:t>
      </w:r>
    </w:p>
    <w:p w:rsidR="00061755" w:rsidRPr="00061755" w:rsidRDefault="00061755" w:rsidP="00061755">
      <w:pPr>
        <w:numPr>
          <w:ilvl w:val="0"/>
          <w:numId w:val="9"/>
        </w:numPr>
        <w:spacing w:after="55" w:line="249" w:lineRule="auto"/>
        <w:ind w:right="15" w:hanging="158"/>
        <w:rPr>
          <w:rFonts w:asciiTheme="minorHAnsi" w:hAnsiTheme="minorHAnsi" w:cstheme="minorHAnsi"/>
          <w:sz w:val="22"/>
          <w:szCs w:val="22"/>
        </w:rPr>
      </w:pPr>
      <w:r w:rsidRPr="00061755">
        <w:rPr>
          <w:rFonts w:asciiTheme="minorHAnsi" w:hAnsiTheme="minorHAnsi" w:cstheme="minorHAnsi"/>
          <w:sz w:val="22"/>
          <w:szCs w:val="22"/>
        </w:rPr>
        <w:t xml:space="preserve">comply with the law in respect of the data it holds about individuals;  </w:t>
      </w:r>
    </w:p>
    <w:p w:rsidR="00061755" w:rsidRPr="00061755" w:rsidRDefault="00061755" w:rsidP="00061755">
      <w:pPr>
        <w:numPr>
          <w:ilvl w:val="0"/>
          <w:numId w:val="9"/>
        </w:numPr>
        <w:spacing w:after="61" w:line="249" w:lineRule="auto"/>
        <w:ind w:right="15" w:hanging="158"/>
        <w:rPr>
          <w:rFonts w:asciiTheme="minorHAnsi" w:hAnsiTheme="minorHAnsi" w:cstheme="minorHAnsi"/>
          <w:sz w:val="22"/>
          <w:szCs w:val="22"/>
        </w:rPr>
      </w:pPr>
      <w:r w:rsidRPr="00061755">
        <w:rPr>
          <w:rFonts w:asciiTheme="minorHAnsi" w:hAnsiTheme="minorHAnsi" w:cstheme="minorHAnsi"/>
          <w:sz w:val="22"/>
          <w:szCs w:val="22"/>
        </w:rPr>
        <w:t xml:space="preserve">follow good practice;   </w:t>
      </w:r>
    </w:p>
    <w:p w:rsidR="00061755" w:rsidRPr="00061755" w:rsidRDefault="00061755" w:rsidP="00061755">
      <w:pPr>
        <w:numPr>
          <w:ilvl w:val="0"/>
          <w:numId w:val="9"/>
        </w:numPr>
        <w:spacing w:after="5" w:line="249" w:lineRule="auto"/>
        <w:ind w:right="15" w:hanging="158"/>
        <w:rPr>
          <w:rFonts w:asciiTheme="minorHAnsi" w:hAnsiTheme="minorHAnsi" w:cstheme="minorHAnsi"/>
          <w:sz w:val="22"/>
          <w:szCs w:val="22"/>
        </w:rPr>
      </w:pPr>
      <w:r w:rsidRPr="00061755">
        <w:rPr>
          <w:rFonts w:asciiTheme="minorHAnsi" w:hAnsiTheme="minorHAnsi" w:cstheme="minorHAnsi"/>
          <w:sz w:val="22"/>
          <w:szCs w:val="22"/>
        </w:rPr>
        <w:t xml:space="preserve">protect St Charles’ pupils, staff, volunteers and other individuals; and   </w:t>
      </w:r>
    </w:p>
    <w:p w:rsidR="00061755" w:rsidRPr="00061755" w:rsidRDefault="00061755" w:rsidP="00061755">
      <w:pPr>
        <w:numPr>
          <w:ilvl w:val="0"/>
          <w:numId w:val="9"/>
        </w:numPr>
        <w:spacing w:after="5" w:line="249" w:lineRule="auto"/>
        <w:ind w:right="15" w:hanging="158"/>
        <w:rPr>
          <w:rFonts w:asciiTheme="minorHAnsi" w:hAnsiTheme="minorHAnsi" w:cstheme="minorHAnsi"/>
          <w:sz w:val="22"/>
          <w:szCs w:val="22"/>
        </w:rPr>
      </w:pPr>
      <w:r w:rsidRPr="00061755">
        <w:rPr>
          <w:rFonts w:asciiTheme="minorHAnsi" w:hAnsiTheme="minorHAnsi" w:cstheme="minorHAnsi"/>
          <w:sz w:val="22"/>
          <w:szCs w:val="22"/>
        </w:rPr>
        <w:t xml:space="preserve">protect the organisation from the consequences of a breach of its responsibilities.   </w:t>
      </w:r>
    </w:p>
    <w:p w:rsidR="00061755" w:rsidRPr="00061755" w:rsidRDefault="00061755" w:rsidP="00061755">
      <w:pPr>
        <w:spacing w:line="259" w:lineRule="auto"/>
        <w:ind w:left="14"/>
        <w:rPr>
          <w:rFonts w:asciiTheme="minorHAnsi" w:hAnsiTheme="minorHAnsi" w:cstheme="minorHAnsi"/>
          <w:sz w:val="22"/>
          <w:szCs w:val="22"/>
        </w:rPr>
      </w:pPr>
      <w:r w:rsidRPr="00061755">
        <w:rPr>
          <w:rFonts w:asciiTheme="minorHAnsi" w:hAnsiTheme="minorHAnsi" w:cstheme="minorHAnsi"/>
          <w:sz w:val="22"/>
          <w:szCs w:val="22"/>
        </w:rPr>
        <w:t xml:space="preserve">  </w:t>
      </w:r>
    </w:p>
    <w:p w:rsidR="00061755" w:rsidRPr="00061755" w:rsidRDefault="00061755" w:rsidP="00061755">
      <w:pPr>
        <w:pStyle w:val="Heading1"/>
        <w:ind w:left="9"/>
        <w:rPr>
          <w:rFonts w:asciiTheme="minorHAnsi" w:hAnsiTheme="minorHAnsi" w:cstheme="minorHAnsi"/>
          <w:sz w:val="22"/>
        </w:rPr>
      </w:pPr>
      <w:r w:rsidRPr="00061755">
        <w:rPr>
          <w:rFonts w:asciiTheme="minorHAnsi" w:hAnsiTheme="minorHAnsi" w:cstheme="minorHAnsi"/>
          <w:sz w:val="22"/>
        </w:rPr>
        <w:t xml:space="preserve">Brief introduction to the Data Protection Act 1998 </w:t>
      </w:r>
      <w:r w:rsidRPr="00061755">
        <w:rPr>
          <w:rFonts w:asciiTheme="minorHAnsi" w:eastAsia="Calibri" w:hAnsiTheme="minorHAnsi" w:cstheme="minorHAnsi"/>
          <w:b w:val="0"/>
          <w:sz w:val="22"/>
        </w:rPr>
        <w:t xml:space="preserve"> </w:t>
      </w:r>
      <w:r w:rsidRPr="00061755">
        <w:rPr>
          <w:rFonts w:asciiTheme="minorHAnsi" w:hAnsiTheme="minorHAnsi" w:cstheme="minorHAnsi"/>
          <w:sz w:val="22"/>
        </w:rPr>
        <w:t xml:space="preserve"> </w:t>
      </w:r>
    </w:p>
    <w:p w:rsidR="00061755" w:rsidRPr="00061755" w:rsidRDefault="00061755" w:rsidP="00061755">
      <w:pPr>
        <w:ind w:left="9" w:right="15"/>
        <w:rPr>
          <w:rFonts w:asciiTheme="minorHAnsi" w:hAnsiTheme="minorHAnsi" w:cstheme="minorHAnsi"/>
          <w:sz w:val="22"/>
          <w:szCs w:val="22"/>
        </w:rPr>
      </w:pPr>
      <w:r w:rsidRPr="00061755">
        <w:rPr>
          <w:rFonts w:asciiTheme="minorHAnsi" w:hAnsiTheme="minorHAnsi" w:cstheme="minorHAnsi"/>
          <w:sz w:val="22"/>
          <w:szCs w:val="22"/>
        </w:rPr>
        <w:t xml:space="preserve">The Data Protection Act gives individuals the right to know what information is held about them. It provides a framework to ensure that personal information is handled properly.   </w:t>
      </w:r>
    </w:p>
    <w:p w:rsidR="00061755" w:rsidRPr="00061755" w:rsidRDefault="00061755" w:rsidP="00061755">
      <w:pPr>
        <w:ind w:left="9" w:right="15"/>
        <w:rPr>
          <w:rFonts w:asciiTheme="minorHAnsi" w:hAnsiTheme="minorHAnsi" w:cstheme="minorHAnsi"/>
          <w:sz w:val="22"/>
          <w:szCs w:val="22"/>
        </w:rPr>
      </w:pPr>
      <w:r w:rsidRPr="00061755">
        <w:rPr>
          <w:rFonts w:asciiTheme="minorHAnsi" w:hAnsiTheme="minorHAnsi" w:cstheme="minorHAnsi"/>
          <w:sz w:val="22"/>
          <w:szCs w:val="22"/>
        </w:rPr>
        <w:t xml:space="preserve">The Act works in two ways. First, it states that anyone who processes personal information must comply with eight principles, which make sure that personal information is:   </w:t>
      </w:r>
    </w:p>
    <w:p w:rsidR="00061755" w:rsidRPr="00061755" w:rsidRDefault="00061755" w:rsidP="00061755">
      <w:pPr>
        <w:spacing w:after="69" w:line="259" w:lineRule="auto"/>
        <w:ind w:left="14"/>
        <w:rPr>
          <w:rFonts w:asciiTheme="minorHAnsi" w:hAnsiTheme="minorHAnsi" w:cstheme="minorHAnsi"/>
          <w:sz w:val="22"/>
          <w:szCs w:val="22"/>
        </w:rPr>
      </w:pPr>
      <w:r w:rsidRPr="00061755">
        <w:rPr>
          <w:rFonts w:asciiTheme="minorHAnsi" w:hAnsiTheme="minorHAnsi" w:cstheme="minorHAnsi"/>
          <w:sz w:val="22"/>
          <w:szCs w:val="22"/>
        </w:rPr>
        <w:t xml:space="preserve">  </w:t>
      </w:r>
    </w:p>
    <w:p w:rsidR="00061755" w:rsidRPr="00061755" w:rsidRDefault="00061755" w:rsidP="00061755">
      <w:pPr>
        <w:numPr>
          <w:ilvl w:val="0"/>
          <w:numId w:val="10"/>
        </w:numPr>
        <w:spacing w:after="5" w:line="249" w:lineRule="auto"/>
        <w:ind w:right="15" w:hanging="158"/>
        <w:rPr>
          <w:rFonts w:asciiTheme="minorHAnsi" w:hAnsiTheme="minorHAnsi" w:cstheme="minorHAnsi"/>
          <w:sz w:val="22"/>
          <w:szCs w:val="22"/>
        </w:rPr>
      </w:pPr>
      <w:r w:rsidRPr="00061755">
        <w:rPr>
          <w:rFonts w:asciiTheme="minorHAnsi" w:hAnsiTheme="minorHAnsi" w:cstheme="minorHAnsi"/>
          <w:sz w:val="22"/>
          <w:szCs w:val="22"/>
        </w:rPr>
        <w:t xml:space="preserve">fairly and lawfully processed;   </w:t>
      </w:r>
    </w:p>
    <w:p w:rsidR="00061755" w:rsidRPr="00061755" w:rsidRDefault="00061755" w:rsidP="00061755">
      <w:pPr>
        <w:numPr>
          <w:ilvl w:val="0"/>
          <w:numId w:val="10"/>
        </w:numPr>
        <w:spacing w:after="5" w:line="249" w:lineRule="auto"/>
        <w:ind w:right="15" w:hanging="158"/>
        <w:rPr>
          <w:rFonts w:asciiTheme="minorHAnsi" w:hAnsiTheme="minorHAnsi" w:cstheme="minorHAnsi"/>
          <w:sz w:val="22"/>
          <w:szCs w:val="22"/>
        </w:rPr>
      </w:pPr>
      <w:r w:rsidRPr="00061755">
        <w:rPr>
          <w:rFonts w:asciiTheme="minorHAnsi" w:hAnsiTheme="minorHAnsi" w:cstheme="minorHAnsi"/>
          <w:sz w:val="22"/>
          <w:szCs w:val="22"/>
        </w:rPr>
        <w:t xml:space="preserve">processed for limited purposes;   </w:t>
      </w:r>
    </w:p>
    <w:p w:rsidR="00061755" w:rsidRPr="00061755" w:rsidRDefault="00061755" w:rsidP="00061755">
      <w:pPr>
        <w:numPr>
          <w:ilvl w:val="0"/>
          <w:numId w:val="10"/>
        </w:numPr>
        <w:spacing w:after="26" w:line="249" w:lineRule="auto"/>
        <w:ind w:right="15" w:hanging="158"/>
        <w:rPr>
          <w:rFonts w:asciiTheme="minorHAnsi" w:hAnsiTheme="minorHAnsi" w:cstheme="minorHAnsi"/>
          <w:sz w:val="22"/>
          <w:szCs w:val="22"/>
        </w:rPr>
      </w:pPr>
      <w:r w:rsidRPr="00061755">
        <w:rPr>
          <w:rFonts w:asciiTheme="minorHAnsi" w:hAnsiTheme="minorHAnsi" w:cstheme="minorHAnsi"/>
          <w:sz w:val="22"/>
          <w:szCs w:val="22"/>
        </w:rPr>
        <w:t xml:space="preserve">adequate, relevant and not excessive;   </w:t>
      </w:r>
    </w:p>
    <w:p w:rsidR="00061755" w:rsidRPr="00061755" w:rsidRDefault="00061755" w:rsidP="00061755">
      <w:pPr>
        <w:numPr>
          <w:ilvl w:val="0"/>
          <w:numId w:val="10"/>
        </w:numPr>
        <w:spacing w:after="5" w:line="249" w:lineRule="auto"/>
        <w:ind w:right="15" w:hanging="158"/>
        <w:rPr>
          <w:rFonts w:asciiTheme="minorHAnsi" w:hAnsiTheme="minorHAnsi" w:cstheme="minorHAnsi"/>
          <w:sz w:val="22"/>
          <w:szCs w:val="22"/>
        </w:rPr>
      </w:pPr>
      <w:r w:rsidRPr="00061755">
        <w:rPr>
          <w:rFonts w:asciiTheme="minorHAnsi" w:hAnsiTheme="minorHAnsi" w:cstheme="minorHAnsi"/>
          <w:sz w:val="22"/>
          <w:szCs w:val="22"/>
        </w:rPr>
        <w:t xml:space="preserve">accurate and up-to-date;   </w:t>
      </w:r>
    </w:p>
    <w:p w:rsidR="00061755" w:rsidRPr="00061755" w:rsidRDefault="00061755" w:rsidP="00061755">
      <w:pPr>
        <w:numPr>
          <w:ilvl w:val="0"/>
          <w:numId w:val="10"/>
        </w:numPr>
        <w:spacing w:after="5" w:line="249" w:lineRule="auto"/>
        <w:ind w:right="15" w:hanging="158"/>
        <w:rPr>
          <w:rFonts w:asciiTheme="minorHAnsi" w:hAnsiTheme="minorHAnsi" w:cstheme="minorHAnsi"/>
          <w:sz w:val="22"/>
          <w:szCs w:val="22"/>
        </w:rPr>
      </w:pPr>
      <w:r w:rsidRPr="00061755">
        <w:rPr>
          <w:rFonts w:asciiTheme="minorHAnsi" w:hAnsiTheme="minorHAnsi" w:cstheme="minorHAnsi"/>
          <w:sz w:val="22"/>
          <w:szCs w:val="22"/>
        </w:rPr>
        <w:t xml:space="preserve">not kept for longer than is necessary;   </w:t>
      </w:r>
    </w:p>
    <w:p w:rsidR="00061755" w:rsidRPr="00061755" w:rsidRDefault="00061755" w:rsidP="00061755">
      <w:pPr>
        <w:numPr>
          <w:ilvl w:val="0"/>
          <w:numId w:val="10"/>
        </w:numPr>
        <w:spacing w:after="25" w:line="249" w:lineRule="auto"/>
        <w:ind w:right="15" w:hanging="158"/>
        <w:rPr>
          <w:rFonts w:asciiTheme="minorHAnsi" w:hAnsiTheme="minorHAnsi" w:cstheme="minorHAnsi"/>
          <w:sz w:val="22"/>
          <w:szCs w:val="22"/>
        </w:rPr>
      </w:pPr>
      <w:r w:rsidRPr="00061755">
        <w:rPr>
          <w:rFonts w:asciiTheme="minorHAnsi" w:hAnsiTheme="minorHAnsi" w:cstheme="minorHAnsi"/>
          <w:sz w:val="22"/>
          <w:szCs w:val="22"/>
        </w:rPr>
        <w:t xml:space="preserve">processed in line with the rights of data subjects;   </w:t>
      </w:r>
    </w:p>
    <w:p w:rsidR="00061755" w:rsidRPr="00061755" w:rsidRDefault="00061755" w:rsidP="00061755">
      <w:pPr>
        <w:numPr>
          <w:ilvl w:val="0"/>
          <w:numId w:val="10"/>
        </w:numPr>
        <w:spacing w:after="5" w:line="249" w:lineRule="auto"/>
        <w:ind w:right="15" w:hanging="158"/>
        <w:rPr>
          <w:rFonts w:asciiTheme="minorHAnsi" w:hAnsiTheme="minorHAnsi" w:cstheme="minorHAnsi"/>
          <w:sz w:val="22"/>
          <w:szCs w:val="22"/>
        </w:rPr>
      </w:pPr>
      <w:r w:rsidRPr="00061755">
        <w:rPr>
          <w:rFonts w:asciiTheme="minorHAnsi" w:hAnsiTheme="minorHAnsi" w:cstheme="minorHAnsi"/>
          <w:sz w:val="22"/>
          <w:szCs w:val="22"/>
        </w:rPr>
        <w:t xml:space="preserve">secure; and   </w:t>
      </w:r>
    </w:p>
    <w:p w:rsidR="00061755" w:rsidRPr="00061755" w:rsidRDefault="00061755" w:rsidP="00061755">
      <w:pPr>
        <w:numPr>
          <w:ilvl w:val="0"/>
          <w:numId w:val="10"/>
        </w:numPr>
        <w:spacing w:after="5" w:line="249" w:lineRule="auto"/>
        <w:ind w:right="15" w:hanging="158"/>
        <w:rPr>
          <w:rFonts w:asciiTheme="minorHAnsi" w:hAnsiTheme="minorHAnsi" w:cstheme="minorHAnsi"/>
          <w:sz w:val="22"/>
          <w:szCs w:val="22"/>
        </w:rPr>
      </w:pPr>
      <w:r w:rsidRPr="00061755">
        <w:rPr>
          <w:rFonts w:asciiTheme="minorHAnsi" w:hAnsiTheme="minorHAnsi" w:cstheme="minorHAnsi"/>
          <w:sz w:val="22"/>
          <w:szCs w:val="22"/>
        </w:rPr>
        <w:t xml:space="preserve">not transferred to other countries without adequate protection.   </w:t>
      </w:r>
    </w:p>
    <w:p w:rsidR="00061755" w:rsidRPr="00061755" w:rsidRDefault="00061755" w:rsidP="00061755">
      <w:pPr>
        <w:spacing w:line="259" w:lineRule="auto"/>
        <w:ind w:left="14"/>
        <w:rPr>
          <w:rFonts w:asciiTheme="minorHAnsi" w:hAnsiTheme="minorHAnsi" w:cstheme="minorHAnsi"/>
          <w:sz w:val="22"/>
          <w:szCs w:val="22"/>
        </w:rPr>
      </w:pPr>
      <w:r w:rsidRPr="00061755">
        <w:rPr>
          <w:rFonts w:asciiTheme="minorHAnsi" w:hAnsiTheme="minorHAnsi" w:cstheme="minorHAnsi"/>
          <w:sz w:val="22"/>
          <w:szCs w:val="22"/>
        </w:rPr>
        <w:t xml:space="preserve">  </w:t>
      </w:r>
    </w:p>
    <w:p w:rsidR="00061755" w:rsidRPr="00061755" w:rsidRDefault="00061755" w:rsidP="00061755">
      <w:pPr>
        <w:ind w:left="9" w:right="15"/>
        <w:rPr>
          <w:rFonts w:asciiTheme="minorHAnsi" w:hAnsiTheme="minorHAnsi" w:cstheme="minorHAnsi"/>
          <w:sz w:val="22"/>
          <w:szCs w:val="22"/>
        </w:rPr>
      </w:pPr>
      <w:r w:rsidRPr="00061755">
        <w:rPr>
          <w:rFonts w:asciiTheme="minorHAnsi" w:hAnsiTheme="minorHAnsi" w:cstheme="minorHAnsi"/>
          <w:sz w:val="22"/>
          <w:szCs w:val="22"/>
        </w:rPr>
        <w:t xml:space="preserve">The second area covered by the Act provides individuals with important rights, including the right to find out what personal information is held on computer and most paper records.   </w:t>
      </w:r>
    </w:p>
    <w:p w:rsidR="00061755" w:rsidRPr="00061755" w:rsidRDefault="00061755" w:rsidP="00061755">
      <w:pPr>
        <w:spacing w:after="46" w:line="259" w:lineRule="auto"/>
        <w:ind w:left="14"/>
        <w:rPr>
          <w:rFonts w:asciiTheme="minorHAnsi" w:hAnsiTheme="minorHAnsi" w:cstheme="minorHAnsi"/>
          <w:sz w:val="22"/>
          <w:szCs w:val="22"/>
        </w:rPr>
      </w:pPr>
      <w:r w:rsidRPr="00061755">
        <w:rPr>
          <w:rFonts w:asciiTheme="minorHAnsi" w:hAnsiTheme="minorHAnsi" w:cstheme="minorHAnsi"/>
          <w:sz w:val="22"/>
          <w:szCs w:val="22"/>
        </w:rPr>
        <w:t xml:space="preserve">  </w:t>
      </w:r>
    </w:p>
    <w:p w:rsidR="00061755" w:rsidRPr="00061755" w:rsidRDefault="00061755" w:rsidP="00061755">
      <w:pPr>
        <w:pStyle w:val="Heading1"/>
        <w:ind w:left="9"/>
        <w:rPr>
          <w:rFonts w:asciiTheme="minorHAnsi" w:hAnsiTheme="minorHAnsi" w:cstheme="minorHAnsi"/>
          <w:sz w:val="22"/>
        </w:rPr>
      </w:pPr>
      <w:r w:rsidRPr="00061755">
        <w:rPr>
          <w:rFonts w:asciiTheme="minorHAnsi" w:hAnsiTheme="minorHAnsi" w:cstheme="minorHAnsi"/>
          <w:sz w:val="22"/>
        </w:rPr>
        <w:t xml:space="preserve">Policy statement </w:t>
      </w:r>
      <w:r w:rsidRPr="00061755">
        <w:rPr>
          <w:rFonts w:asciiTheme="minorHAnsi" w:eastAsia="Calibri" w:hAnsiTheme="minorHAnsi" w:cstheme="minorHAnsi"/>
          <w:b w:val="0"/>
          <w:sz w:val="22"/>
        </w:rPr>
        <w:t xml:space="preserve"> </w:t>
      </w:r>
      <w:r w:rsidRPr="00061755">
        <w:rPr>
          <w:rFonts w:asciiTheme="minorHAnsi" w:hAnsiTheme="minorHAnsi" w:cstheme="minorHAnsi"/>
          <w:sz w:val="22"/>
        </w:rPr>
        <w:t xml:space="preserve"> </w:t>
      </w:r>
    </w:p>
    <w:p w:rsidR="00061755" w:rsidRPr="00061755" w:rsidRDefault="00061755" w:rsidP="00061755">
      <w:pPr>
        <w:ind w:left="9" w:right="15"/>
        <w:rPr>
          <w:rFonts w:asciiTheme="minorHAnsi" w:hAnsiTheme="minorHAnsi" w:cstheme="minorHAnsi"/>
          <w:sz w:val="22"/>
          <w:szCs w:val="22"/>
        </w:rPr>
      </w:pPr>
      <w:r w:rsidRPr="00061755">
        <w:rPr>
          <w:rFonts w:asciiTheme="minorHAnsi" w:hAnsiTheme="minorHAnsi" w:cstheme="minorHAnsi"/>
          <w:sz w:val="22"/>
          <w:szCs w:val="22"/>
        </w:rPr>
        <w:t xml:space="preserve">St Charles’ Catholic Primary School will:   </w:t>
      </w:r>
    </w:p>
    <w:p w:rsidR="00061755" w:rsidRPr="00061755" w:rsidRDefault="00061755" w:rsidP="00061755">
      <w:pPr>
        <w:spacing w:after="69" w:line="259" w:lineRule="auto"/>
        <w:ind w:left="14"/>
        <w:rPr>
          <w:rFonts w:asciiTheme="minorHAnsi" w:hAnsiTheme="minorHAnsi" w:cstheme="minorHAnsi"/>
          <w:sz w:val="22"/>
          <w:szCs w:val="22"/>
        </w:rPr>
      </w:pPr>
      <w:r w:rsidRPr="00061755">
        <w:rPr>
          <w:rFonts w:asciiTheme="minorHAnsi" w:hAnsiTheme="minorHAnsi" w:cstheme="minorHAnsi"/>
          <w:sz w:val="22"/>
          <w:szCs w:val="22"/>
        </w:rPr>
        <w:t xml:space="preserve">  </w:t>
      </w:r>
    </w:p>
    <w:p w:rsidR="00061755" w:rsidRPr="00061755" w:rsidRDefault="00061755" w:rsidP="00061755">
      <w:pPr>
        <w:numPr>
          <w:ilvl w:val="0"/>
          <w:numId w:val="11"/>
        </w:numPr>
        <w:spacing w:after="5" w:line="249" w:lineRule="auto"/>
        <w:ind w:right="15" w:hanging="158"/>
        <w:rPr>
          <w:rFonts w:asciiTheme="minorHAnsi" w:hAnsiTheme="minorHAnsi" w:cstheme="minorHAnsi"/>
          <w:sz w:val="22"/>
          <w:szCs w:val="22"/>
        </w:rPr>
      </w:pPr>
      <w:r w:rsidRPr="00061755">
        <w:rPr>
          <w:rFonts w:asciiTheme="minorHAnsi" w:hAnsiTheme="minorHAnsi" w:cstheme="minorHAnsi"/>
          <w:sz w:val="22"/>
          <w:szCs w:val="22"/>
        </w:rPr>
        <w:t xml:space="preserve">comply with both the law and good practice;   </w:t>
      </w:r>
    </w:p>
    <w:p w:rsidR="00061755" w:rsidRPr="00061755" w:rsidRDefault="00061755" w:rsidP="00061755">
      <w:pPr>
        <w:numPr>
          <w:ilvl w:val="0"/>
          <w:numId w:val="11"/>
        </w:numPr>
        <w:spacing w:after="20" w:line="259" w:lineRule="auto"/>
        <w:ind w:right="15" w:hanging="158"/>
        <w:rPr>
          <w:rFonts w:asciiTheme="minorHAnsi" w:hAnsiTheme="minorHAnsi" w:cstheme="minorHAnsi"/>
          <w:sz w:val="22"/>
          <w:szCs w:val="22"/>
        </w:rPr>
      </w:pPr>
      <w:r w:rsidRPr="00061755">
        <w:rPr>
          <w:rFonts w:asciiTheme="minorHAnsi" w:hAnsiTheme="minorHAnsi" w:cstheme="minorHAnsi"/>
          <w:sz w:val="22"/>
          <w:szCs w:val="22"/>
        </w:rPr>
        <w:t xml:space="preserve">respect individuals’ rights;  </w:t>
      </w:r>
    </w:p>
    <w:p w:rsidR="00061755" w:rsidRPr="00061755" w:rsidRDefault="00061755" w:rsidP="00061755">
      <w:pPr>
        <w:numPr>
          <w:ilvl w:val="0"/>
          <w:numId w:val="11"/>
        </w:numPr>
        <w:spacing w:after="5" w:line="249" w:lineRule="auto"/>
        <w:ind w:right="15" w:hanging="158"/>
        <w:rPr>
          <w:rFonts w:asciiTheme="minorHAnsi" w:hAnsiTheme="minorHAnsi" w:cstheme="minorHAnsi"/>
          <w:sz w:val="22"/>
          <w:szCs w:val="22"/>
        </w:rPr>
      </w:pPr>
      <w:r w:rsidRPr="00061755">
        <w:rPr>
          <w:rFonts w:asciiTheme="minorHAnsi" w:hAnsiTheme="minorHAnsi" w:cstheme="minorHAnsi"/>
          <w:sz w:val="22"/>
          <w:szCs w:val="22"/>
        </w:rPr>
        <w:t xml:space="preserve">be open and honest with individuals whose data is held; and   </w:t>
      </w:r>
    </w:p>
    <w:p w:rsidR="00061755" w:rsidRPr="00061755" w:rsidRDefault="00061755" w:rsidP="00061755">
      <w:pPr>
        <w:numPr>
          <w:ilvl w:val="0"/>
          <w:numId w:val="11"/>
        </w:numPr>
        <w:spacing w:after="5" w:line="249" w:lineRule="auto"/>
        <w:ind w:right="15" w:hanging="158"/>
        <w:rPr>
          <w:rFonts w:asciiTheme="minorHAnsi" w:hAnsiTheme="minorHAnsi" w:cstheme="minorHAnsi"/>
          <w:sz w:val="22"/>
          <w:szCs w:val="22"/>
        </w:rPr>
      </w:pPr>
      <w:r w:rsidRPr="00061755">
        <w:rPr>
          <w:rFonts w:asciiTheme="minorHAnsi" w:hAnsiTheme="minorHAnsi" w:cstheme="minorHAnsi"/>
          <w:sz w:val="22"/>
          <w:szCs w:val="22"/>
        </w:rPr>
        <w:t xml:space="preserve">provide training and support for staff and volunteers who handle personal data, so that they can act confidently and consistently.   </w:t>
      </w:r>
    </w:p>
    <w:p w:rsidR="00061755" w:rsidRPr="00061755" w:rsidRDefault="00061755" w:rsidP="00061755">
      <w:pPr>
        <w:spacing w:line="259" w:lineRule="auto"/>
        <w:ind w:left="14"/>
        <w:rPr>
          <w:rFonts w:asciiTheme="minorHAnsi" w:hAnsiTheme="minorHAnsi" w:cstheme="minorHAnsi"/>
          <w:sz w:val="22"/>
          <w:szCs w:val="22"/>
        </w:rPr>
      </w:pPr>
      <w:r w:rsidRPr="00061755">
        <w:rPr>
          <w:rFonts w:asciiTheme="minorHAnsi" w:hAnsiTheme="minorHAnsi" w:cstheme="minorHAnsi"/>
          <w:sz w:val="22"/>
          <w:szCs w:val="22"/>
        </w:rPr>
        <w:t xml:space="preserve">  </w:t>
      </w:r>
    </w:p>
    <w:p w:rsidR="00061755" w:rsidRPr="00061755" w:rsidRDefault="00061755" w:rsidP="00061755">
      <w:pPr>
        <w:ind w:left="9" w:right="15"/>
        <w:rPr>
          <w:rFonts w:asciiTheme="minorHAnsi" w:hAnsiTheme="minorHAnsi" w:cstheme="minorHAnsi"/>
          <w:sz w:val="22"/>
          <w:szCs w:val="22"/>
        </w:rPr>
      </w:pPr>
      <w:r w:rsidRPr="00061755">
        <w:rPr>
          <w:rFonts w:asciiTheme="minorHAnsi" w:hAnsiTheme="minorHAnsi" w:cstheme="minorHAnsi"/>
          <w:sz w:val="22"/>
          <w:szCs w:val="22"/>
        </w:rPr>
        <w:lastRenderedPageBreak/>
        <w:t xml:space="preserve">St Charles’ recognises that its first priority under the Data Protection Act is to avoid causing harm to individuals. Information about pupils, staff, volunteers and other individuals will be used fairly, securely and not disclosed to any person unlawfully.   </w:t>
      </w:r>
    </w:p>
    <w:p w:rsidR="00061755" w:rsidRPr="00061755" w:rsidRDefault="00061755" w:rsidP="00061755">
      <w:pPr>
        <w:spacing w:line="259" w:lineRule="auto"/>
        <w:ind w:left="14"/>
        <w:rPr>
          <w:rFonts w:asciiTheme="minorHAnsi" w:hAnsiTheme="minorHAnsi" w:cstheme="minorHAnsi"/>
          <w:sz w:val="22"/>
          <w:szCs w:val="22"/>
        </w:rPr>
      </w:pPr>
      <w:r w:rsidRPr="00061755">
        <w:rPr>
          <w:rFonts w:asciiTheme="minorHAnsi" w:hAnsiTheme="minorHAnsi" w:cstheme="minorHAnsi"/>
          <w:sz w:val="22"/>
          <w:szCs w:val="22"/>
        </w:rPr>
        <w:t xml:space="preserve">  </w:t>
      </w:r>
    </w:p>
    <w:p w:rsidR="00061755" w:rsidRPr="00061755" w:rsidRDefault="00061755" w:rsidP="00061755">
      <w:pPr>
        <w:ind w:left="9" w:right="15"/>
        <w:rPr>
          <w:rFonts w:asciiTheme="minorHAnsi" w:hAnsiTheme="minorHAnsi" w:cstheme="minorHAnsi"/>
          <w:sz w:val="22"/>
          <w:szCs w:val="22"/>
        </w:rPr>
      </w:pPr>
      <w:r w:rsidRPr="00061755">
        <w:rPr>
          <w:rFonts w:asciiTheme="minorHAnsi" w:hAnsiTheme="minorHAnsi" w:cstheme="minorHAnsi"/>
          <w:sz w:val="22"/>
          <w:szCs w:val="22"/>
        </w:rPr>
        <w:t xml:space="preserve">Secondly, the Act aims to ensure that the legitimate concerns of individuals about the ways in which their data may be used are taken into account. In addition to being open and transparent, St Charles’ will seek to give individuals as much choice as is possible and reasonable over what data is held and how it is used.   </w:t>
      </w:r>
    </w:p>
    <w:p w:rsidR="00061755" w:rsidRPr="00061755" w:rsidRDefault="00061755" w:rsidP="00061755">
      <w:pPr>
        <w:ind w:left="9" w:right="15"/>
        <w:rPr>
          <w:rFonts w:asciiTheme="minorHAnsi" w:hAnsiTheme="minorHAnsi" w:cstheme="minorHAnsi"/>
          <w:sz w:val="22"/>
          <w:szCs w:val="22"/>
        </w:rPr>
      </w:pPr>
      <w:r w:rsidRPr="00061755">
        <w:rPr>
          <w:rFonts w:asciiTheme="minorHAnsi" w:hAnsiTheme="minorHAnsi" w:cstheme="minorHAnsi"/>
          <w:sz w:val="22"/>
          <w:szCs w:val="22"/>
        </w:rPr>
        <w:t xml:space="preserve">St Charles’ is the data controller and is registered under the Data Protection Act 1998. All processing of personal data will be undertaken in accordance with the data protection principles.  </w:t>
      </w:r>
    </w:p>
    <w:p w:rsidR="00061755" w:rsidRPr="00061755" w:rsidRDefault="00061755" w:rsidP="00061755">
      <w:pPr>
        <w:spacing w:line="259" w:lineRule="auto"/>
        <w:ind w:left="14"/>
        <w:rPr>
          <w:rFonts w:asciiTheme="minorHAnsi" w:hAnsiTheme="minorHAnsi" w:cstheme="minorHAnsi"/>
          <w:sz w:val="22"/>
          <w:szCs w:val="22"/>
        </w:rPr>
      </w:pPr>
      <w:r w:rsidRPr="00061755">
        <w:rPr>
          <w:rFonts w:asciiTheme="minorHAnsi" w:hAnsiTheme="minorHAnsi" w:cstheme="minorHAnsi"/>
          <w:sz w:val="22"/>
          <w:szCs w:val="22"/>
        </w:rPr>
        <w:t xml:space="preserve">   </w:t>
      </w:r>
      <w:r w:rsidRPr="00061755">
        <w:rPr>
          <w:rFonts w:asciiTheme="minorHAnsi" w:hAnsiTheme="minorHAnsi" w:cstheme="minorHAnsi"/>
          <w:sz w:val="22"/>
          <w:szCs w:val="22"/>
        </w:rPr>
        <w:tab/>
        <w:t xml:space="preserve">  </w:t>
      </w:r>
    </w:p>
    <w:p w:rsidR="00061755" w:rsidRPr="00061755" w:rsidRDefault="00061755" w:rsidP="00061755">
      <w:pPr>
        <w:pStyle w:val="Heading1"/>
        <w:ind w:left="9"/>
        <w:rPr>
          <w:rFonts w:asciiTheme="minorHAnsi" w:hAnsiTheme="minorHAnsi" w:cstheme="minorHAnsi"/>
          <w:sz w:val="22"/>
        </w:rPr>
      </w:pPr>
      <w:r w:rsidRPr="00061755">
        <w:rPr>
          <w:rFonts w:asciiTheme="minorHAnsi" w:hAnsiTheme="minorHAnsi" w:cstheme="minorHAnsi"/>
          <w:sz w:val="22"/>
        </w:rPr>
        <w:t xml:space="preserve">Definitions </w:t>
      </w:r>
      <w:r w:rsidRPr="00061755">
        <w:rPr>
          <w:rFonts w:asciiTheme="minorHAnsi" w:eastAsia="Calibri" w:hAnsiTheme="minorHAnsi" w:cstheme="minorHAnsi"/>
          <w:b w:val="0"/>
          <w:sz w:val="22"/>
        </w:rPr>
        <w:t xml:space="preserve">  </w:t>
      </w:r>
    </w:p>
    <w:p w:rsidR="00061755" w:rsidRPr="00061755" w:rsidRDefault="00061755" w:rsidP="00061755">
      <w:pPr>
        <w:ind w:left="9" w:right="15"/>
        <w:rPr>
          <w:rFonts w:asciiTheme="minorHAnsi" w:hAnsiTheme="minorHAnsi" w:cstheme="minorHAnsi"/>
          <w:sz w:val="22"/>
          <w:szCs w:val="22"/>
        </w:rPr>
      </w:pPr>
      <w:r w:rsidRPr="00061755">
        <w:rPr>
          <w:rFonts w:asciiTheme="minorHAnsi" w:hAnsiTheme="minorHAnsi" w:cstheme="minorHAnsi"/>
          <w:sz w:val="22"/>
          <w:szCs w:val="22"/>
        </w:rPr>
        <w:t xml:space="preserve">The data subject is the individual whose personal data is being processed. Examples include:   </w:t>
      </w:r>
    </w:p>
    <w:p w:rsidR="00061755" w:rsidRPr="00061755" w:rsidRDefault="00061755" w:rsidP="00061755">
      <w:pPr>
        <w:spacing w:after="69" w:line="259" w:lineRule="auto"/>
        <w:ind w:left="14"/>
        <w:rPr>
          <w:rFonts w:asciiTheme="minorHAnsi" w:hAnsiTheme="minorHAnsi" w:cstheme="minorHAnsi"/>
          <w:sz w:val="22"/>
          <w:szCs w:val="22"/>
        </w:rPr>
      </w:pPr>
      <w:r w:rsidRPr="00061755">
        <w:rPr>
          <w:rFonts w:asciiTheme="minorHAnsi" w:hAnsiTheme="minorHAnsi" w:cstheme="minorHAnsi"/>
          <w:sz w:val="22"/>
          <w:szCs w:val="22"/>
        </w:rPr>
        <w:t xml:space="preserve">  </w:t>
      </w:r>
    </w:p>
    <w:p w:rsidR="00061755" w:rsidRPr="00061755" w:rsidRDefault="00061755" w:rsidP="00061755">
      <w:pPr>
        <w:numPr>
          <w:ilvl w:val="0"/>
          <w:numId w:val="12"/>
        </w:numPr>
        <w:spacing w:after="5" w:line="249" w:lineRule="auto"/>
        <w:ind w:right="15" w:hanging="158"/>
        <w:rPr>
          <w:rFonts w:asciiTheme="minorHAnsi" w:hAnsiTheme="minorHAnsi" w:cstheme="minorHAnsi"/>
          <w:sz w:val="22"/>
          <w:szCs w:val="22"/>
        </w:rPr>
      </w:pPr>
      <w:r w:rsidRPr="00061755">
        <w:rPr>
          <w:rFonts w:asciiTheme="minorHAnsi" w:hAnsiTheme="minorHAnsi" w:cstheme="minorHAnsi"/>
          <w:sz w:val="22"/>
          <w:szCs w:val="22"/>
        </w:rPr>
        <w:t xml:space="preserve">employees (both past and present);   </w:t>
      </w:r>
    </w:p>
    <w:p w:rsidR="00061755" w:rsidRPr="00061755" w:rsidRDefault="00061755" w:rsidP="00061755">
      <w:pPr>
        <w:numPr>
          <w:ilvl w:val="0"/>
          <w:numId w:val="12"/>
        </w:numPr>
        <w:spacing w:after="27" w:line="249" w:lineRule="auto"/>
        <w:ind w:right="15" w:hanging="158"/>
        <w:rPr>
          <w:rFonts w:asciiTheme="minorHAnsi" w:hAnsiTheme="minorHAnsi" w:cstheme="minorHAnsi"/>
          <w:sz w:val="22"/>
          <w:szCs w:val="22"/>
        </w:rPr>
      </w:pPr>
      <w:r w:rsidRPr="00061755">
        <w:rPr>
          <w:rFonts w:asciiTheme="minorHAnsi" w:hAnsiTheme="minorHAnsi" w:cstheme="minorHAnsi"/>
          <w:sz w:val="22"/>
          <w:szCs w:val="22"/>
        </w:rPr>
        <w:t xml:space="preserve">pupils (both past and present);   </w:t>
      </w:r>
    </w:p>
    <w:p w:rsidR="00061755" w:rsidRPr="00061755" w:rsidRDefault="00061755" w:rsidP="00061755">
      <w:pPr>
        <w:numPr>
          <w:ilvl w:val="0"/>
          <w:numId w:val="12"/>
        </w:numPr>
        <w:spacing w:after="5" w:line="249" w:lineRule="auto"/>
        <w:ind w:right="15" w:hanging="158"/>
        <w:rPr>
          <w:rFonts w:asciiTheme="minorHAnsi" w:hAnsiTheme="minorHAnsi" w:cstheme="minorHAnsi"/>
          <w:sz w:val="22"/>
          <w:szCs w:val="22"/>
        </w:rPr>
      </w:pPr>
      <w:r w:rsidRPr="00061755">
        <w:rPr>
          <w:rFonts w:asciiTheme="minorHAnsi" w:hAnsiTheme="minorHAnsi" w:cstheme="minorHAnsi"/>
          <w:sz w:val="22"/>
          <w:szCs w:val="22"/>
        </w:rPr>
        <w:t xml:space="preserve">governors (both past and present);    </w:t>
      </w:r>
    </w:p>
    <w:p w:rsidR="00061755" w:rsidRPr="00061755" w:rsidRDefault="00061755" w:rsidP="00061755">
      <w:pPr>
        <w:numPr>
          <w:ilvl w:val="0"/>
          <w:numId w:val="12"/>
        </w:numPr>
        <w:spacing w:after="5" w:line="249" w:lineRule="auto"/>
        <w:ind w:right="15" w:hanging="158"/>
        <w:rPr>
          <w:rFonts w:asciiTheme="minorHAnsi" w:hAnsiTheme="minorHAnsi" w:cstheme="minorHAnsi"/>
          <w:sz w:val="22"/>
          <w:szCs w:val="22"/>
        </w:rPr>
      </w:pPr>
      <w:r w:rsidRPr="00061755">
        <w:rPr>
          <w:rFonts w:asciiTheme="minorHAnsi" w:hAnsiTheme="minorHAnsi" w:cstheme="minorHAnsi"/>
          <w:sz w:val="22"/>
          <w:szCs w:val="22"/>
        </w:rPr>
        <w:t xml:space="preserve">suppliers;   </w:t>
      </w:r>
    </w:p>
    <w:p w:rsidR="00061755" w:rsidRPr="00061755" w:rsidRDefault="00061755" w:rsidP="00061755">
      <w:pPr>
        <w:numPr>
          <w:ilvl w:val="0"/>
          <w:numId w:val="12"/>
        </w:numPr>
        <w:spacing w:after="26" w:line="249" w:lineRule="auto"/>
        <w:ind w:right="15" w:hanging="158"/>
        <w:rPr>
          <w:rFonts w:asciiTheme="minorHAnsi" w:hAnsiTheme="minorHAnsi" w:cstheme="minorHAnsi"/>
          <w:sz w:val="22"/>
          <w:szCs w:val="22"/>
        </w:rPr>
      </w:pPr>
      <w:r w:rsidRPr="00061755">
        <w:rPr>
          <w:rFonts w:asciiTheme="minorHAnsi" w:hAnsiTheme="minorHAnsi" w:cstheme="minorHAnsi"/>
          <w:sz w:val="22"/>
          <w:szCs w:val="22"/>
        </w:rPr>
        <w:t xml:space="preserve">volunteers;   </w:t>
      </w:r>
    </w:p>
    <w:p w:rsidR="00061755" w:rsidRPr="00061755" w:rsidRDefault="00061755" w:rsidP="00061755">
      <w:pPr>
        <w:numPr>
          <w:ilvl w:val="0"/>
          <w:numId w:val="12"/>
        </w:numPr>
        <w:spacing w:after="5" w:line="249" w:lineRule="auto"/>
        <w:ind w:right="15" w:hanging="158"/>
        <w:rPr>
          <w:rFonts w:asciiTheme="minorHAnsi" w:hAnsiTheme="minorHAnsi" w:cstheme="minorHAnsi"/>
          <w:sz w:val="22"/>
          <w:szCs w:val="22"/>
        </w:rPr>
      </w:pPr>
      <w:r w:rsidRPr="00061755">
        <w:rPr>
          <w:rFonts w:asciiTheme="minorHAnsi" w:hAnsiTheme="minorHAnsi" w:cstheme="minorHAnsi"/>
          <w:sz w:val="22"/>
          <w:szCs w:val="22"/>
        </w:rPr>
        <w:t xml:space="preserve">job applicants;   </w:t>
      </w:r>
    </w:p>
    <w:p w:rsidR="00061755" w:rsidRPr="00061755" w:rsidRDefault="00061755" w:rsidP="00061755">
      <w:pPr>
        <w:numPr>
          <w:ilvl w:val="0"/>
          <w:numId w:val="12"/>
        </w:numPr>
        <w:spacing w:after="5" w:line="249" w:lineRule="auto"/>
        <w:ind w:right="15" w:hanging="158"/>
        <w:rPr>
          <w:rFonts w:asciiTheme="minorHAnsi" w:hAnsiTheme="minorHAnsi" w:cstheme="minorHAnsi"/>
          <w:sz w:val="22"/>
          <w:szCs w:val="22"/>
        </w:rPr>
      </w:pPr>
      <w:r w:rsidRPr="00061755">
        <w:rPr>
          <w:rFonts w:asciiTheme="minorHAnsi" w:hAnsiTheme="minorHAnsi" w:cstheme="minorHAnsi"/>
          <w:sz w:val="22"/>
          <w:szCs w:val="22"/>
        </w:rPr>
        <w:t xml:space="preserve">prospective pupils and their parents;    </w:t>
      </w:r>
    </w:p>
    <w:p w:rsidR="00061755" w:rsidRPr="00061755" w:rsidRDefault="00061755" w:rsidP="00061755">
      <w:pPr>
        <w:spacing w:line="259" w:lineRule="auto"/>
        <w:ind w:left="14"/>
        <w:rPr>
          <w:rFonts w:asciiTheme="minorHAnsi" w:hAnsiTheme="minorHAnsi" w:cstheme="minorHAnsi"/>
          <w:sz w:val="22"/>
          <w:szCs w:val="22"/>
        </w:rPr>
      </w:pPr>
      <w:r w:rsidRPr="00061755">
        <w:rPr>
          <w:rFonts w:asciiTheme="minorHAnsi" w:hAnsiTheme="minorHAnsi" w:cstheme="minorHAnsi"/>
          <w:sz w:val="22"/>
          <w:szCs w:val="22"/>
        </w:rPr>
        <w:t xml:space="preserve">  </w:t>
      </w:r>
    </w:p>
    <w:p w:rsidR="00061755" w:rsidRPr="00061755" w:rsidRDefault="00061755" w:rsidP="00061755">
      <w:pPr>
        <w:ind w:left="9" w:right="15"/>
        <w:rPr>
          <w:rFonts w:asciiTheme="minorHAnsi" w:hAnsiTheme="minorHAnsi" w:cstheme="minorHAnsi"/>
          <w:sz w:val="22"/>
          <w:szCs w:val="22"/>
        </w:rPr>
      </w:pPr>
      <w:r w:rsidRPr="00061755">
        <w:rPr>
          <w:rFonts w:asciiTheme="minorHAnsi" w:hAnsiTheme="minorHAnsi" w:cstheme="minorHAnsi"/>
          <w:sz w:val="22"/>
          <w:szCs w:val="22"/>
        </w:rPr>
        <w:t xml:space="preserve">Processing means the use made of personal data including:   </w:t>
      </w:r>
    </w:p>
    <w:p w:rsidR="00061755" w:rsidRPr="00061755" w:rsidRDefault="00061755" w:rsidP="00061755">
      <w:pPr>
        <w:spacing w:after="68" w:line="259" w:lineRule="auto"/>
        <w:ind w:left="14"/>
        <w:rPr>
          <w:rFonts w:asciiTheme="minorHAnsi" w:hAnsiTheme="minorHAnsi" w:cstheme="minorHAnsi"/>
          <w:sz w:val="22"/>
          <w:szCs w:val="22"/>
        </w:rPr>
      </w:pPr>
      <w:r w:rsidRPr="00061755">
        <w:rPr>
          <w:rFonts w:asciiTheme="minorHAnsi" w:hAnsiTheme="minorHAnsi" w:cstheme="minorHAnsi"/>
          <w:sz w:val="22"/>
          <w:szCs w:val="22"/>
        </w:rPr>
        <w:t xml:space="preserve">  </w:t>
      </w:r>
    </w:p>
    <w:p w:rsidR="00061755" w:rsidRPr="00061755" w:rsidRDefault="00061755" w:rsidP="00061755">
      <w:pPr>
        <w:numPr>
          <w:ilvl w:val="0"/>
          <w:numId w:val="12"/>
        </w:numPr>
        <w:spacing w:after="5" w:line="249" w:lineRule="auto"/>
        <w:ind w:right="15" w:hanging="158"/>
        <w:rPr>
          <w:rFonts w:asciiTheme="minorHAnsi" w:hAnsiTheme="minorHAnsi" w:cstheme="minorHAnsi"/>
          <w:sz w:val="22"/>
          <w:szCs w:val="22"/>
        </w:rPr>
      </w:pPr>
      <w:r w:rsidRPr="00061755">
        <w:rPr>
          <w:rFonts w:asciiTheme="minorHAnsi" w:hAnsiTheme="minorHAnsi" w:cstheme="minorHAnsi"/>
          <w:sz w:val="22"/>
          <w:szCs w:val="22"/>
        </w:rPr>
        <w:t xml:space="preserve">obtaining and retrieving;   </w:t>
      </w:r>
    </w:p>
    <w:p w:rsidR="00061755" w:rsidRPr="00061755" w:rsidRDefault="00061755" w:rsidP="00061755">
      <w:pPr>
        <w:numPr>
          <w:ilvl w:val="0"/>
          <w:numId w:val="12"/>
        </w:numPr>
        <w:spacing w:after="5" w:line="249" w:lineRule="auto"/>
        <w:ind w:right="15" w:hanging="158"/>
        <w:rPr>
          <w:rFonts w:asciiTheme="minorHAnsi" w:hAnsiTheme="minorHAnsi" w:cstheme="minorHAnsi"/>
          <w:sz w:val="22"/>
          <w:szCs w:val="22"/>
        </w:rPr>
      </w:pPr>
      <w:r w:rsidRPr="00061755">
        <w:rPr>
          <w:rFonts w:asciiTheme="minorHAnsi" w:hAnsiTheme="minorHAnsi" w:cstheme="minorHAnsi"/>
          <w:sz w:val="22"/>
          <w:szCs w:val="22"/>
        </w:rPr>
        <w:t xml:space="preserve">holding and storing;   </w:t>
      </w:r>
    </w:p>
    <w:p w:rsidR="00061755" w:rsidRPr="00061755" w:rsidRDefault="00061755" w:rsidP="00061755">
      <w:pPr>
        <w:numPr>
          <w:ilvl w:val="0"/>
          <w:numId w:val="12"/>
        </w:numPr>
        <w:spacing w:after="27" w:line="249" w:lineRule="auto"/>
        <w:ind w:right="15" w:hanging="158"/>
        <w:rPr>
          <w:rFonts w:asciiTheme="minorHAnsi" w:hAnsiTheme="minorHAnsi" w:cstheme="minorHAnsi"/>
          <w:sz w:val="22"/>
          <w:szCs w:val="22"/>
        </w:rPr>
      </w:pPr>
      <w:r w:rsidRPr="00061755">
        <w:rPr>
          <w:rFonts w:asciiTheme="minorHAnsi" w:hAnsiTheme="minorHAnsi" w:cstheme="minorHAnsi"/>
          <w:sz w:val="22"/>
          <w:szCs w:val="22"/>
        </w:rPr>
        <w:t xml:space="preserve">making available within or outside the organisation; and/or   </w:t>
      </w:r>
    </w:p>
    <w:p w:rsidR="00061755" w:rsidRPr="00061755" w:rsidRDefault="00061755" w:rsidP="00061755">
      <w:pPr>
        <w:numPr>
          <w:ilvl w:val="0"/>
          <w:numId w:val="12"/>
        </w:numPr>
        <w:spacing w:after="5" w:line="249" w:lineRule="auto"/>
        <w:ind w:right="15" w:hanging="158"/>
        <w:rPr>
          <w:rFonts w:asciiTheme="minorHAnsi" w:hAnsiTheme="minorHAnsi" w:cstheme="minorHAnsi"/>
          <w:sz w:val="22"/>
          <w:szCs w:val="22"/>
        </w:rPr>
      </w:pPr>
      <w:r w:rsidRPr="00061755">
        <w:rPr>
          <w:rFonts w:asciiTheme="minorHAnsi" w:hAnsiTheme="minorHAnsi" w:cstheme="minorHAnsi"/>
          <w:sz w:val="22"/>
          <w:szCs w:val="22"/>
        </w:rPr>
        <w:t xml:space="preserve">printing, sorting, matching, comparing and/or destroying.   </w:t>
      </w:r>
    </w:p>
    <w:p w:rsidR="00061755" w:rsidRPr="00061755" w:rsidRDefault="00061755" w:rsidP="00061755">
      <w:pPr>
        <w:spacing w:line="259" w:lineRule="auto"/>
        <w:ind w:left="14"/>
        <w:rPr>
          <w:rFonts w:asciiTheme="minorHAnsi" w:hAnsiTheme="minorHAnsi" w:cstheme="minorHAnsi"/>
          <w:sz w:val="22"/>
          <w:szCs w:val="22"/>
        </w:rPr>
      </w:pPr>
      <w:r w:rsidRPr="00061755">
        <w:rPr>
          <w:rFonts w:asciiTheme="minorHAnsi" w:hAnsiTheme="minorHAnsi" w:cstheme="minorHAnsi"/>
          <w:sz w:val="22"/>
          <w:szCs w:val="22"/>
        </w:rPr>
        <w:t xml:space="preserve">  </w:t>
      </w:r>
    </w:p>
    <w:p w:rsidR="00061755" w:rsidRPr="00061755" w:rsidRDefault="00061755" w:rsidP="00061755">
      <w:pPr>
        <w:ind w:left="9" w:right="15"/>
        <w:rPr>
          <w:rFonts w:asciiTheme="minorHAnsi" w:hAnsiTheme="minorHAnsi" w:cstheme="minorHAnsi"/>
          <w:sz w:val="22"/>
          <w:szCs w:val="22"/>
        </w:rPr>
      </w:pPr>
      <w:r w:rsidRPr="00061755">
        <w:rPr>
          <w:rFonts w:asciiTheme="minorHAnsi" w:hAnsiTheme="minorHAnsi" w:cstheme="minorHAnsi"/>
          <w:sz w:val="22"/>
          <w:szCs w:val="22"/>
        </w:rPr>
        <w:t xml:space="preserve">The data controller is the legal ‘person’, or organisation, that decides why and how personal data is to be processed. The data controller is responsible for complying with the Data Protection Act.   The data protection officer is the name given to the person in the organisation who is the central point of contact for all data compliance issues.  </w:t>
      </w:r>
      <w:r w:rsidRPr="00061755">
        <w:rPr>
          <w:rFonts w:asciiTheme="minorHAnsi" w:eastAsia="Calibri" w:hAnsiTheme="minorHAnsi" w:cstheme="minorHAnsi"/>
          <w:b/>
          <w:sz w:val="22"/>
          <w:szCs w:val="22"/>
        </w:rPr>
        <w:t xml:space="preserve">  </w:t>
      </w:r>
    </w:p>
    <w:p w:rsidR="00061755" w:rsidRPr="00061755" w:rsidRDefault="00061755" w:rsidP="00061755">
      <w:pPr>
        <w:spacing w:line="259" w:lineRule="auto"/>
        <w:ind w:left="10"/>
        <w:rPr>
          <w:rFonts w:asciiTheme="minorHAnsi" w:hAnsiTheme="minorHAnsi" w:cstheme="minorHAnsi"/>
          <w:sz w:val="22"/>
          <w:szCs w:val="22"/>
        </w:rPr>
      </w:pPr>
      <w:r w:rsidRPr="00061755">
        <w:rPr>
          <w:rFonts w:asciiTheme="minorHAnsi" w:hAnsiTheme="minorHAnsi" w:cstheme="minorHAnsi"/>
          <w:sz w:val="22"/>
          <w:szCs w:val="22"/>
        </w:rPr>
        <w:t xml:space="preserve"> </w:t>
      </w:r>
    </w:p>
    <w:p w:rsidR="00061755" w:rsidRPr="00061755" w:rsidRDefault="00061755" w:rsidP="00061755">
      <w:pPr>
        <w:pStyle w:val="Heading1"/>
        <w:ind w:left="9"/>
        <w:rPr>
          <w:rFonts w:asciiTheme="minorHAnsi" w:hAnsiTheme="minorHAnsi" w:cstheme="minorHAnsi"/>
          <w:sz w:val="22"/>
        </w:rPr>
      </w:pPr>
      <w:r w:rsidRPr="00061755">
        <w:rPr>
          <w:rFonts w:asciiTheme="minorHAnsi" w:hAnsiTheme="minorHAnsi" w:cstheme="minorHAnsi"/>
          <w:sz w:val="22"/>
        </w:rPr>
        <w:t xml:space="preserve">Responsibilities </w:t>
      </w:r>
      <w:r w:rsidRPr="00061755">
        <w:rPr>
          <w:rFonts w:asciiTheme="minorHAnsi" w:eastAsia="Calibri" w:hAnsiTheme="minorHAnsi" w:cstheme="minorHAnsi"/>
          <w:b w:val="0"/>
          <w:sz w:val="22"/>
        </w:rPr>
        <w:t xml:space="preserve"> </w:t>
      </w:r>
      <w:r w:rsidRPr="00061755">
        <w:rPr>
          <w:rFonts w:asciiTheme="minorHAnsi" w:hAnsiTheme="minorHAnsi" w:cstheme="minorHAnsi"/>
          <w:sz w:val="22"/>
        </w:rPr>
        <w:t xml:space="preserve"> </w:t>
      </w:r>
    </w:p>
    <w:p w:rsidR="00061755" w:rsidRPr="00061755" w:rsidRDefault="00061755" w:rsidP="00061755">
      <w:pPr>
        <w:ind w:left="9" w:right="15"/>
        <w:rPr>
          <w:rFonts w:asciiTheme="minorHAnsi" w:hAnsiTheme="minorHAnsi" w:cstheme="minorHAnsi"/>
          <w:sz w:val="22"/>
          <w:szCs w:val="22"/>
        </w:rPr>
      </w:pPr>
      <w:r w:rsidRPr="00061755">
        <w:rPr>
          <w:rFonts w:asciiTheme="minorHAnsi" w:hAnsiTheme="minorHAnsi" w:cstheme="minorHAnsi"/>
          <w:sz w:val="22"/>
          <w:szCs w:val="22"/>
        </w:rPr>
        <w:t xml:space="preserve">The Governors recognise their overall responsibility for ensuring that St Charles’ complies with its legal obligations.   </w:t>
      </w:r>
    </w:p>
    <w:p w:rsidR="00061755" w:rsidRPr="00061755" w:rsidRDefault="00061755" w:rsidP="00061755">
      <w:pPr>
        <w:ind w:left="9" w:right="15"/>
        <w:rPr>
          <w:rFonts w:asciiTheme="minorHAnsi" w:hAnsiTheme="minorHAnsi" w:cstheme="minorHAnsi"/>
          <w:sz w:val="22"/>
          <w:szCs w:val="22"/>
        </w:rPr>
      </w:pPr>
      <w:r w:rsidRPr="00061755">
        <w:rPr>
          <w:rFonts w:asciiTheme="minorHAnsi" w:hAnsiTheme="minorHAnsi" w:cstheme="minorHAnsi"/>
          <w:sz w:val="22"/>
          <w:szCs w:val="22"/>
        </w:rPr>
        <w:t xml:space="preserve">The data protection officer is the Headteacher, who has the following responsibilities:   </w:t>
      </w:r>
    </w:p>
    <w:p w:rsidR="00061755" w:rsidRPr="00061755" w:rsidRDefault="00061755" w:rsidP="00061755">
      <w:pPr>
        <w:spacing w:after="67" w:line="259" w:lineRule="auto"/>
        <w:ind w:left="14"/>
        <w:rPr>
          <w:rFonts w:asciiTheme="minorHAnsi" w:hAnsiTheme="minorHAnsi" w:cstheme="minorHAnsi"/>
          <w:sz w:val="22"/>
          <w:szCs w:val="22"/>
        </w:rPr>
      </w:pPr>
      <w:r w:rsidRPr="00061755">
        <w:rPr>
          <w:rFonts w:asciiTheme="minorHAnsi" w:hAnsiTheme="minorHAnsi" w:cstheme="minorHAnsi"/>
          <w:sz w:val="22"/>
          <w:szCs w:val="22"/>
        </w:rPr>
        <w:t xml:space="preserve">  </w:t>
      </w:r>
    </w:p>
    <w:p w:rsidR="00061755" w:rsidRPr="00061755" w:rsidRDefault="00061755" w:rsidP="00061755">
      <w:pPr>
        <w:numPr>
          <w:ilvl w:val="0"/>
          <w:numId w:val="13"/>
        </w:numPr>
        <w:spacing w:after="27" w:line="249" w:lineRule="auto"/>
        <w:ind w:right="15" w:hanging="158"/>
        <w:rPr>
          <w:rFonts w:asciiTheme="minorHAnsi" w:hAnsiTheme="minorHAnsi" w:cstheme="minorHAnsi"/>
          <w:sz w:val="22"/>
          <w:szCs w:val="22"/>
        </w:rPr>
      </w:pPr>
      <w:r w:rsidRPr="00061755">
        <w:rPr>
          <w:rFonts w:asciiTheme="minorHAnsi" w:hAnsiTheme="minorHAnsi" w:cstheme="minorHAnsi"/>
          <w:sz w:val="22"/>
          <w:szCs w:val="22"/>
        </w:rPr>
        <w:t xml:space="preserve">briefing the Governors on data protection responsibilities;   </w:t>
      </w:r>
    </w:p>
    <w:p w:rsidR="00061755" w:rsidRPr="00061755" w:rsidRDefault="00061755" w:rsidP="00061755">
      <w:pPr>
        <w:numPr>
          <w:ilvl w:val="0"/>
          <w:numId w:val="13"/>
        </w:numPr>
        <w:spacing w:after="5" w:line="249" w:lineRule="auto"/>
        <w:ind w:right="15" w:hanging="158"/>
        <w:rPr>
          <w:rFonts w:asciiTheme="minorHAnsi" w:hAnsiTheme="minorHAnsi" w:cstheme="minorHAnsi"/>
          <w:sz w:val="22"/>
          <w:szCs w:val="22"/>
        </w:rPr>
      </w:pPr>
      <w:r w:rsidRPr="00061755">
        <w:rPr>
          <w:rFonts w:asciiTheme="minorHAnsi" w:hAnsiTheme="minorHAnsi" w:cstheme="minorHAnsi"/>
          <w:sz w:val="22"/>
          <w:szCs w:val="22"/>
        </w:rPr>
        <w:t xml:space="preserve">reviewing data protection and related policies;   </w:t>
      </w:r>
    </w:p>
    <w:p w:rsidR="00061755" w:rsidRPr="00061755" w:rsidRDefault="00061755" w:rsidP="00061755">
      <w:pPr>
        <w:numPr>
          <w:ilvl w:val="0"/>
          <w:numId w:val="13"/>
        </w:numPr>
        <w:spacing w:after="5" w:line="249" w:lineRule="auto"/>
        <w:ind w:right="15" w:hanging="158"/>
        <w:rPr>
          <w:rFonts w:asciiTheme="minorHAnsi" w:hAnsiTheme="minorHAnsi" w:cstheme="minorHAnsi"/>
          <w:sz w:val="22"/>
          <w:szCs w:val="22"/>
        </w:rPr>
      </w:pPr>
      <w:r w:rsidRPr="00061755">
        <w:rPr>
          <w:rFonts w:asciiTheme="minorHAnsi" w:hAnsiTheme="minorHAnsi" w:cstheme="minorHAnsi"/>
          <w:sz w:val="22"/>
          <w:szCs w:val="22"/>
        </w:rPr>
        <w:t xml:space="preserve">advising other staff on data protection issues;   </w:t>
      </w:r>
    </w:p>
    <w:p w:rsidR="00061755" w:rsidRPr="00061755" w:rsidRDefault="00061755" w:rsidP="00061755">
      <w:pPr>
        <w:numPr>
          <w:ilvl w:val="0"/>
          <w:numId w:val="13"/>
        </w:numPr>
        <w:spacing w:after="27" w:line="249" w:lineRule="auto"/>
        <w:ind w:right="15" w:hanging="158"/>
        <w:rPr>
          <w:rFonts w:asciiTheme="minorHAnsi" w:hAnsiTheme="minorHAnsi" w:cstheme="minorHAnsi"/>
          <w:sz w:val="22"/>
          <w:szCs w:val="22"/>
        </w:rPr>
      </w:pPr>
      <w:r w:rsidRPr="00061755">
        <w:rPr>
          <w:rFonts w:asciiTheme="minorHAnsi" w:hAnsiTheme="minorHAnsi" w:cstheme="minorHAnsi"/>
          <w:sz w:val="22"/>
          <w:szCs w:val="22"/>
        </w:rPr>
        <w:t xml:space="preserve">ensuring that data protection induction and training takes place as appropriate;  </w:t>
      </w:r>
      <w:r w:rsidRPr="00061755">
        <w:rPr>
          <w:rFonts w:asciiTheme="minorHAnsi" w:eastAsia="Calibri" w:hAnsiTheme="minorHAnsi" w:cstheme="minorHAnsi"/>
          <w:b/>
          <w:sz w:val="22"/>
          <w:szCs w:val="22"/>
        </w:rPr>
        <w:t xml:space="preserve"> </w:t>
      </w:r>
      <w:r w:rsidRPr="00061755">
        <w:rPr>
          <w:rFonts w:asciiTheme="minorHAnsi" w:hAnsiTheme="minorHAnsi" w:cstheme="minorHAnsi"/>
          <w:sz w:val="22"/>
          <w:szCs w:val="22"/>
        </w:rPr>
        <w:t xml:space="preserve"> </w:t>
      </w:r>
    </w:p>
    <w:p w:rsidR="00061755" w:rsidRPr="00061755" w:rsidRDefault="00061755" w:rsidP="00061755">
      <w:pPr>
        <w:numPr>
          <w:ilvl w:val="0"/>
          <w:numId w:val="13"/>
        </w:numPr>
        <w:spacing w:after="5" w:line="249" w:lineRule="auto"/>
        <w:ind w:right="15" w:hanging="158"/>
        <w:rPr>
          <w:rFonts w:asciiTheme="minorHAnsi" w:hAnsiTheme="minorHAnsi" w:cstheme="minorHAnsi"/>
          <w:sz w:val="22"/>
          <w:szCs w:val="22"/>
        </w:rPr>
      </w:pPr>
      <w:r w:rsidRPr="00061755">
        <w:rPr>
          <w:rFonts w:asciiTheme="minorHAnsi" w:hAnsiTheme="minorHAnsi" w:cstheme="minorHAnsi"/>
          <w:sz w:val="22"/>
          <w:szCs w:val="22"/>
        </w:rPr>
        <w:t xml:space="preserve">handling subject access requests;   </w:t>
      </w:r>
    </w:p>
    <w:p w:rsidR="00061755" w:rsidRPr="00061755" w:rsidRDefault="00061755" w:rsidP="00061755">
      <w:pPr>
        <w:numPr>
          <w:ilvl w:val="0"/>
          <w:numId w:val="13"/>
        </w:numPr>
        <w:spacing w:after="5" w:line="249" w:lineRule="auto"/>
        <w:ind w:right="15" w:hanging="158"/>
        <w:rPr>
          <w:rFonts w:asciiTheme="minorHAnsi" w:hAnsiTheme="minorHAnsi" w:cstheme="minorHAnsi"/>
          <w:sz w:val="22"/>
          <w:szCs w:val="22"/>
        </w:rPr>
      </w:pPr>
      <w:r w:rsidRPr="00061755">
        <w:rPr>
          <w:rFonts w:asciiTheme="minorHAnsi" w:hAnsiTheme="minorHAnsi" w:cstheme="minorHAnsi"/>
          <w:sz w:val="22"/>
          <w:szCs w:val="22"/>
        </w:rPr>
        <w:t xml:space="preserve">approving unusual or controversial disclosures of personal data;   </w:t>
      </w:r>
    </w:p>
    <w:p w:rsidR="00061755" w:rsidRPr="00061755" w:rsidRDefault="00061755" w:rsidP="00061755">
      <w:pPr>
        <w:numPr>
          <w:ilvl w:val="0"/>
          <w:numId w:val="13"/>
        </w:numPr>
        <w:spacing w:after="27" w:line="249" w:lineRule="auto"/>
        <w:ind w:right="15" w:hanging="158"/>
        <w:rPr>
          <w:rFonts w:asciiTheme="minorHAnsi" w:hAnsiTheme="minorHAnsi" w:cstheme="minorHAnsi"/>
          <w:sz w:val="22"/>
          <w:szCs w:val="22"/>
        </w:rPr>
      </w:pPr>
      <w:r w:rsidRPr="00061755">
        <w:rPr>
          <w:rFonts w:asciiTheme="minorHAnsi" w:hAnsiTheme="minorHAnsi" w:cstheme="minorHAnsi"/>
          <w:sz w:val="22"/>
          <w:szCs w:val="22"/>
        </w:rPr>
        <w:t xml:space="preserve">electronic security; and   </w:t>
      </w:r>
    </w:p>
    <w:p w:rsidR="00061755" w:rsidRPr="00061755" w:rsidRDefault="00061755" w:rsidP="00061755">
      <w:pPr>
        <w:numPr>
          <w:ilvl w:val="0"/>
          <w:numId w:val="13"/>
        </w:numPr>
        <w:spacing w:after="5" w:line="249" w:lineRule="auto"/>
        <w:ind w:right="15" w:hanging="158"/>
        <w:rPr>
          <w:rFonts w:asciiTheme="minorHAnsi" w:hAnsiTheme="minorHAnsi" w:cstheme="minorHAnsi"/>
          <w:sz w:val="22"/>
          <w:szCs w:val="22"/>
        </w:rPr>
      </w:pPr>
      <w:r w:rsidRPr="00061755">
        <w:rPr>
          <w:rFonts w:asciiTheme="minorHAnsi" w:hAnsiTheme="minorHAnsi" w:cstheme="minorHAnsi"/>
          <w:sz w:val="22"/>
          <w:szCs w:val="22"/>
        </w:rPr>
        <w:lastRenderedPageBreak/>
        <w:t xml:space="preserve">approving data protection-related statements on materials as appropriate.   </w:t>
      </w:r>
    </w:p>
    <w:p w:rsidR="00061755" w:rsidRPr="00061755" w:rsidRDefault="00061755" w:rsidP="00061755">
      <w:pPr>
        <w:spacing w:line="259" w:lineRule="auto"/>
        <w:ind w:left="14"/>
        <w:rPr>
          <w:rFonts w:asciiTheme="minorHAnsi" w:hAnsiTheme="minorHAnsi" w:cstheme="minorHAnsi"/>
          <w:sz w:val="22"/>
          <w:szCs w:val="22"/>
        </w:rPr>
      </w:pPr>
      <w:r w:rsidRPr="00061755">
        <w:rPr>
          <w:rFonts w:asciiTheme="minorHAnsi" w:hAnsiTheme="minorHAnsi" w:cstheme="minorHAnsi"/>
          <w:sz w:val="22"/>
          <w:szCs w:val="22"/>
        </w:rPr>
        <w:t xml:space="preserve">  </w:t>
      </w:r>
    </w:p>
    <w:p w:rsidR="00061755" w:rsidRPr="00061755" w:rsidRDefault="00061755" w:rsidP="00061755">
      <w:pPr>
        <w:ind w:left="9" w:right="15"/>
        <w:rPr>
          <w:rFonts w:asciiTheme="minorHAnsi" w:hAnsiTheme="minorHAnsi" w:cstheme="minorHAnsi"/>
          <w:sz w:val="22"/>
          <w:szCs w:val="22"/>
        </w:rPr>
      </w:pPr>
      <w:r w:rsidRPr="00061755">
        <w:rPr>
          <w:rFonts w:asciiTheme="minorHAnsi" w:hAnsiTheme="minorHAnsi" w:cstheme="minorHAnsi"/>
          <w:sz w:val="22"/>
          <w:szCs w:val="22"/>
        </w:rPr>
        <w:t xml:space="preserve">Each member of staff/volunteer at St Charles’, who handles personal data, will comply with the organisation’s operational procedures for handling personal data (including induction and training) to ensure that data protection practice is established and followed.   </w:t>
      </w:r>
    </w:p>
    <w:p w:rsidR="00061755" w:rsidRPr="00061755" w:rsidRDefault="00061755" w:rsidP="00061755">
      <w:pPr>
        <w:ind w:left="9" w:right="15"/>
        <w:rPr>
          <w:rFonts w:asciiTheme="minorHAnsi" w:hAnsiTheme="minorHAnsi" w:cstheme="minorHAnsi"/>
          <w:sz w:val="22"/>
          <w:szCs w:val="22"/>
        </w:rPr>
      </w:pPr>
      <w:r w:rsidRPr="00061755">
        <w:rPr>
          <w:rFonts w:asciiTheme="minorHAnsi" w:hAnsiTheme="minorHAnsi" w:cstheme="minorHAnsi"/>
          <w:sz w:val="22"/>
          <w:szCs w:val="22"/>
        </w:rPr>
        <w:t xml:space="preserve">All staff and volunteers are required to read, understand and accept any policies and procedures that relate to the personal data they may handle in the course of their work.   </w:t>
      </w:r>
    </w:p>
    <w:p w:rsidR="00061755" w:rsidRPr="00061755" w:rsidRDefault="00061755" w:rsidP="00061755">
      <w:pPr>
        <w:ind w:left="9" w:right="15"/>
        <w:rPr>
          <w:rFonts w:asciiTheme="minorHAnsi" w:hAnsiTheme="minorHAnsi" w:cstheme="minorHAnsi"/>
          <w:sz w:val="22"/>
          <w:szCs w:val="22"/>
        </w:rPr>
      </w:pPr>
      <w:r w:rsidRPr="00061755">
        <w:rPr>
          <w:rFonts w:asciiTheme="minorHAnsi" w:hAnsiTheme="minorHAnsi" w:cstheme="minorHAnsi"/>
          <w:sz w:val="22"/>
          <w:szCs w:val="22"/>
        </w:rPr>
        <w:t xml:space="preserve">Significant breaches of this policy will be handled under St Charles’ disciplinary procedures.   </w:t>
      </w:r>
    </w:p>
    <w:p w:rsidR="00061755" w:rsidRPr="00061755" w:rsidRDefault="00061755" w:rsidP="00061755">
      <w:pPr>
        <w:spacing w:line="259" w:lineRule="auto"/>
        <w:ind w:left="14"/>
        <w:rPr>
          <w:rFonts w:asciiTheme="minorHAnsi" w:hAnsiTheme="minorHAnsi" w:cstheme="minorHAnsi"/>
          <w:sz w:val="22"/>
          <w:szCs w:val="22"/>
        </w:rPr>
      </w:pPr>
      <w:r w:rsidRPr="00061755">
        <w:rPr>
          <w:rFonts w:asciiTheme="minorHAnsi" w:eastAsia="Calibri" w:hAnsiTheme="minorHAnsi" w:cstheme="minorHAnsi"/>
          <w:b/>
          <w:sz w:val="22"/>
          <w:szCs w:val="22"/>
        </w:rPr>
        <w:t xml:space="preserve"> </w:t>
      </w:r>
      <w:r w:rsidRPr="00061755">
        <w:rPr>
          <w:rFonts w:asciiTheme="minorHAnsi" w:hAnsiTheme="minorHAnsi" w:cstheme="minorHAnsi"/>
          <w:sz w:val="22"/>
          <w:szCs w:val="22"/>
        </w:rPr>
        <w:t xml:space="preserve"> </w:t>
      </w:r>
    </w:p>
    <w:p w:rsidR="00061755" w:rsidRPr="00061755" w:rsidRDefault="00061755" w:rsidP="00061755">
      <w:pPr>
        <w:pStyle w:val="Heading1"/>
        <w:ind w:left="9"/>
        <w:rPr>
          <w:rFonts w:asciiTheme="minorHAnsi" w:hAnsiTheme="minorHAnsi" w:cstheme="minorHAnsi"/>
          <w:sz w:val="22"/>
        </w:rPr>
      </w:pPr>
      <w:r w:rsidRPr="00061755">
        <w:rPr>
          <w:rFonts w:asciiTheme="minorHAnsi" w:hAnsiTheme="minorHAnsi" w:cstheme="minorHAnsi"/>
          <w:sz w:val="22"/>
        </w:rPr>
        <w:t xml:space="preserve">Confidentiality </w:t>
      </w:r>
      <w:r w:rsidRPr="00061755">
        <w:rPr>
          <w:rFonts w:asciiTheme="minorHAnsi" w:eastAsia="Calibri" w:hAnsiTheme="minorHAnsi" w:cstheme="minorHAnsi"/>
          <w:b w:val="0"/>
          <w:sz w:val="22"/>
        </w:rPr>
        <w:t xml:space="preserve"> </w:t>
      </w:r>
      <w:r w:rsidRPr="00061755">
        <w:rPr>
          <w:rFonts w:asciiTheme="minorHAnsi" w:hAnsiTheme="minorHAnsi" w:cstheme="minorHAnsi"/>
          <w:sz w:val="22"/>
        </w:rPr>
        <w:t xml:space="preserve"> </w:t>
      </w:r>
    </w:p>
    <w:p w:rsidR="00061755" w:rsidRPr="00061755" w:rsidRDefault="00061755" w:rsidP="00061755">
      <w:pPr>
        <w:ind w:left="9" w:right="15"/>
        <w:rPr>
          <w:rFonts w:asciiTheme="minorHAnsi" w:hAnsiTheme="minorHAnsi" w:cstheme="minorHAnsi"/>
          <w:sz w:val="22"/>
          <w:szCs w:val="22"/>
        </w:rPr>
      </w:pPr>
      <w:r w:rsidRPr="00061755">
        <w:rPr>
          <w:rFonts w:asciiTheme="minorHAnsi" w:hAnsiTheme="minorHAnsi" w:cstheme="minorHAnsi"/>
          <w:sz w:val="22"/>
          <w:szCs w:val="22"/>
        </w:rPr>
        <w:t xml:space="preserve">Because confidentiality applies to a much wider range of information than data protection, St Charles’ has a separate Confidentiality Policy. This Data Protection Policy should be read in conjunction with St Charles’ Confidentiality Policy.   </w:t>
      </w:r>
    </w:p>
    <w:p w:rsidR="00061755" w:rsidRPr="00061755" w:rsidRDefault="00061755" w:rsidP="00061755">
      <w:pPr>
        <w:ind w:left="9" w:right="15"/>
        <w:rPr>
          <w:rFonts w:asciiTheme="minorHAnsi" w:hAnsiTheme="minorHAnsi" w:cstheme="minorHAnsi"/>
          <w:sz w:val="22"/>
          <w:szCs w:val="22"/>
        </w:rPr>
      </w:pPr>
      <w:r w:rsidRPr="00061755">
        <w:rPr>
          <w:rFonts w:asciiTheme="minorHAnsi" w:hAnsiTheme="minorHAnsi" w:cstheme="minorHAnsi"/>
          <w:sz w:val="22"/>
          <w:szCs w:val="22"/>
        </w:rPr>
        <w:t xml:space="preserve">St Charles’ has privacy notices for individuals, students and staff setting out how their information will be used. These are attached as Appendix A.  Where anyone within St Charles’ feels that it would be appropriate to disclose information in a way contrary to the confidentiality policy, or where an official disclosure request is received, this will only be done after discussions with a manager or the data protection officer. All such disclosures will be documented.  </w:t>
      </w:r>
    </w:p>
    <w:p w:rsidR="00061755" w:rsidRPr="00061755" w:rsidRDefault="00061755" w:rsidP="00061755">
      <w:pPr>
        <w:spacing w:line="259" w:lineRule="auto"/>
        <w:ind w:left="14"/>
        <w:rPr>
          <w:rFonts w:asciiTheme="minorHAnsi" w:hAnsiTheme="minorHAnsi" w:cstheme="minorHAnsi"/>
          <w:sz w:val="22"/>
          <w:szCs w:val="22"/>
        </w:rPr>
      </w:pPr>
      <w:r w:rsidRPr="00061755">
        <w:rPr>
          <w:rFonts w:asciiTheme="minorHAnsi" w:hAnsiTheme="minorHAnsi" w:cstheme="minorHAnsi"/>
          <w:sz w:val="22"/>
          <w:szCs w:val="22"/>
        </w:rPr>
        <w:t xml:space="preserve">   </w:t>
      </w:r>
    </w:p>
    <w:p w:rsidR="00061755" w:rsidRPr="00061755" w:rsidRDefault="00061755" w:rsidP="00061755">
      <w:pPr>
        <w:pStyle w:val="Heading1"/>
        <w:ind w:left="9"/>
        <w:rPr>
          <w:rFonts w:asciiTheme="minorHAnsi" w:hAnsiTheme="minorHAnsi" w:cstheme="minorHAnsi"/>
          <w:sz w:val="22"/>
        </w:rPr>
      </w:pPr>
      <w:r w:rsidRPr="00061755">
        <w:rPr>
          <w:rFonts w:asciiTheme="minorHAnsi" w:hAnsiTheme="minorHAnsi" w:cstheme="minorHAnsi"/>
          <w:sz w:val="22"/>
        </w:rPr>
        <w:t xml:space="preserve">Security of personal data </w:t>
      </w:r>
      <w:r w:rsidRPr="00061755">
        <w:rPr>
          <w:rFonts w:asciiTheme="minorHAnsi" w:eastAsia="Calibri" w:hAnsiTheme="minorHAnsi" w:cstheme="minorHAnsi"/>
          <w:b w:val="0"/>
          <w:sz w:val="22"/>
        </w:rPr>
        <w:t xml:space="preserve"> </w:t>
      </w:r>
      <w:r w:rsidRPr="00061755">
        <w:rPr>
          <w:rFonts w:asciiTheme="minorHAnsi" w:hAnsiTheme="minorHAnsi" w:cstheme="minorHAnsi"/>
          <w:sz w:val="22"/>
        </w:rPr>
        <w:t xml:space="preserve"> </w:t>
      </w:r>
    </w:p>
    <w:p w:rsidR="00061755" w:rsidRPr="00061755" w:rsidRDefault="00061755" w:rsidP="00061755">
      <w:pPr>
        <w:ind w:left="9" w:right="15"/>
        <w:rPr>
          <w:rFonts w:asciiTheme="minorHAnsi" w:hAnsiTheme="minorHAnsi" w:cstheme="minorHAnsi"/>
          <w:sz w:val="22"/>
          <w:szCs w:val="22"/>
        </w:rPr>
      </w:pPr>
      <w:r w:rsidRPr="00061755">
        <w:rPr>
          <w:rFonts w:asciiTheme="minorHAnsi" w:hAnsiTheme="minorHAnsi" w:cstheme="minorHAnsi"/>
          <w:sz w:val="22"/>
          <w:szCs w:val="22"/>
        </w:rPr>
        <w:t xml:space="preserve">Any recorded information on students, staff, volunteers and individuals will be:   </w:t>
      </w:r>
    </w:p>
    <w:p w:rsidR="00061755" w:rsidRPr="00061755" w:rsidRDefault="00061755" w:rsidP="00061755">
      <w:pPr>
        <w:spacing w:after="68" w:line="259" w:lineRule="auto"/>
        <w:ind w:left="14"/>
        <w:rPr>
          <w:rFonts w:asciiTheme="minorHAnsi" w:hAnsiTheme="minorHAnsi" w:cstheme="minorHAnsi"/>
          <w:sz w:val="22"/>
          <w:szCs w:val="22"/>
        </w:rPr>
      </w:pPr>
      <w:r w:rsidRPr="00061755">
        <w:rPr>
          <w:rFonts w:asciiTheme="minorHAnsi" w:hAnsiTheme="minorHAnsi" w:cstheme="minorHAnsi"/>
          <w:sz w:val="22"/>
          <w:szCs w:val="22"/>
        </w:rPr>
        <w:t xml:space="preserve">  </w:t>
      </w:r>
    </w:p>
    <w:p w:rsidR="00061755" w:rsidRPr="00061755" w:rsidRDefault="00061755" w:rsidP="00061755">
      <w:pPr>
        <w:numPr>
          <w:ilvl w:val="0"/>
          <w:numId w:val="14"/>
        </w:numPr>
        <w:spacing w:after="5" w:line="249" w:lineRule="auto"/>
        <w:ind w:right="15" w:hanging="158"/>
        <w:rPr>
          <w:rFonts w:asciiTheme="minorHAnsi" w:hAnsiTheme="minorHAnsi" w:cstheme="minorHAnsi"/>
          <w:sz w:val="22"/>
          <w:szCs w:val="22"/>
        </w:rPr>
      </w:pPr>
      <w:r w:rsidRPr="00061755">
        <w:rPr>
          <w:rFonts w:asciiTheme="minorHAnsi" w:hAnsiTheme="minorHAnsi" w:cstheme="minorHAnsi"/>
          <w:sz w:val="22"/>
          <w:szCs w:val="22"/>
        </w:rPr>
        <w:t xml:space="preserve">kept in locked cabinets;   </w:t>
      </w:r>
    </w:p>
    <w:p w:rsidR="00061755" w:rsidRPr="00061755" w:rsidRDefault="00061755" w:rsidP="00061755">
      <w:pPr>
        <w:numPr>
          <w:ilvl w:val="0"/>
          <w:numId w:val="14"/>
        </w:numPr>
        <w:spacing w:after="5" w:line="249" w:lineRule="auto"/>
        <w:ind w:right="15" w:hanging="158"/>
        <w:rPr>
          <w:rFonts w:asciiTheme="minorHAnsi" w:hAnsiTheme="minorHAnsi" w:cstheme="minorHAnsi"/>
          <w:sz w:val="22"/>
          <w:szCs w:val="22"/>
        </w:rPr>
      </w:pPr>
      <w:r w:rsidRPr="00061755">
        <w:rPr>
          <w:rFonts w:asciiTheme="minorHAnsi" w:hAnsiTheme="minorHAnsi" w:cstheme="minorHAnsi"/>
          <w:sz w:val="22"/>
          <w:szCs w:val="22"/>
        </w:rPr>
        <w:t xml:space="preserve">protected by the use of passwords and authorisation levels if kept on computer; and   </w:t>
      </w:r>
    </w:p>
    <w:p w:rsidR="00061755" w:rsidRPr="00061755" w:rsidRDefault="00061755" w:rsidP="00061755">
      <w:pPr>
        <w:numPr>
          <w:ilvl w:val="0"/>
          <w:numId w:val="14"/>
        </w:numPr>
        <w:spacing w:after="5" w:line="249" w:lineRule="auto"/>
        <w:ind w:right="15" w:hanging="158"/>
        <w:rPr>
          <w:rFonts w:asciiTheme="minorHAnsi" w:hAnsiTheme="minorHAnsi" w:cstheme="minorHAnsi"/>
          <w:sz w:val="22"/>
          <w:szCs w:val="22"/>
        </w:rPr>
      </w:pPr>
      <w:r w:rsidRPr="00061755">
        <w:rPr>
          <w:rFonts w:asciiTheme="minorHAnsi" w:hAnsiTheme="minorHAnsi" w:cstheme="minorHAnsi"/>
          <w:sz w:val="22"/>
          <w:szCs w:val="22"/>
        </w:rPr>
        <w:t xml:space="preserve">destroyed confidentially if it is no longer needed.   </w:t>
      </w:r>
    </w:p>
    <w:p w:rsidR="00061755" w:rsidRPr="00061755" w:rsidRDefault="00061755" w:rsidP="00061755">
      <w:pPr>
        <w:spacing w:line="259" w:lineRule="auto"/>
        <w:ind w:left="14"/>
        <w:rPr>
          <w:rFonts w:asciiTheme="minorHAnsi" w:hAnsiTheme="minorHAnsi" w:cstheme="minorHAnsi"/>
          <w:sz w:val="22"/>
          <w:szCs w:val="22"/>
        </w:rPr>
      </w:pPr>
      <w:r w:rsidRPr="00061755">
        <w:rPr>
          <w:rFonts w:asciiTheme="minorHAnsi" w:hAnsiTheme="minorHAnsi" w:cstheme="minorHAnsi"/>
          <w:sz w:val="22"/>
          <w:szCs w:val="22"/>
        </w:rPr>
        <w:t xml:space="preserve">  </w:t>
      </w:r>
    </w:p>
    <w:p w:rsidR="00061755" w:rsidRPr="00061755" w:rsidRDefault="00061755" w:rsidP="00061755">
      <w:pPr>
        <w:ind w:left="9" w:right="15"/>
        <w:rPr>
          <w:rFonts w:asciiTheme="minorHAnsi" w:hAnsiTheme="minorHAnsi" w:cstheme="minorHAnsi"/>
          <w:sz w:val="22"/>
          <w:szCs w:val="22"/>
        </w:rPr>
      </w:pPr>
      <w:r w:rsidRPr="00061755">
        <w:rPr>
          <w:rFonts w:asciiTheme="minorHAnsi" w:hAnsiTheme="minorHAnsi" w:cstheme="minorHAnsi"/>
          <w:sz w:val="22"/>
          <w:szCs w:val="22"/>
        </w:rPr>
        <w:t xml:space="preserve">Access to information on the databases relating to pupils, staffing and finance is password controlled and only those needing access are given the password.  Staff should be careful about information which is displayed on their computer screen and make efforts to ensure that no unauthorised person can view the data when it is on display.   </w:t>
      </w:r>
    </w:p>
    <w:p w:rsidR="00061755" w:rsidRPr="00061755" w:rsidRDefault="00061755" w:rsidP="00061755">
      <w:pPr>
        <w:spacing w:line="259" w:lineRule="auto"/>
        <w:ind w:left="14"/>
        <w:rPr>
          <w:rFonts w:asciiTheme="minorHAnsi" w:hAnsiTheme="minorHAnsi" w:cstheme="minorHAnsi"/>
          <w:sz w:val="22"/>
          <w:szCs w:val="22"/>
        </w:rPr>
      </w:pPr>
      <w:r w:rsidRPr="00061755">
        <w:rPr>
          <w:rFonts w:asciiTheme="minorHAnsi" w:eastAsia="Calibri" w:hAnsiTheme="minorHAnsi" w:cstheme="minorHAnsi"/>
          <w:b/>
          <w:sz w:val="22"/>
          <w:szCs w:val="22"/>
        </w:rPr>
        <w:t xml:space="preserve"> </w:t>
      </w:r>
      <w:r w:rsidRPr="00061755">
        <w:rPr>
          <w:rFonts w:asciiTheme="minorHAnsi" w:hAnsiTheme="minorHAnsi" w:cstheme="minorHAnsi"/>
          <w:sz w:val="22"/>
          <w:szCs w:val="22"/>
        </w:rPr>
        <w:t xml:space="preserve"> </w:t>
      </w:r>
    </w:p>
    <w:p w:rsidR="00061755" w:rsidRPr="00061755" w:rsidRDefault="00061755" w:rsidP="00061755">
      <w:pPr>
        <w:pStyle w:val="Heading1"/>
        <w:ind w:left="9"/>
        <w:rPr>
          <w:rFonts w:asciiTheme="minorHAnsi" w:hAnsiTheme="minorHAnsi" w:cstheme="minorHAnsi"/>
          <w:sz w:val="22"/>
        </w:rPr>
      </w:pPr>
      <w:r w:rsidRPr="00061755">
        <w:rPr>
          <w:rFonts w:asciiTheme="minorHAnsi" w:hAnsiTheme="minorHAnsi" w:cstheme="minorHAnsi"/>
          <w:sz w:val="22"/>
        </w:rPr>
        <w:t xml:space="preserve">Data recording and storage </w:t>
      </w:r>
      <w:r w:rsidRPr="00061755">
        <w:rPr>
          <w:rFonts w:asciiTheme="minorHAnsi" w:eastAsia="Calibri" w:hAnsiTheme="minorHAnsi" w:cstheme="minorHAnsi"/>
          <w:b w:val="0"/>
          <w:sz w:val="22"/>
        </w:rPr>
        <w:t xml:space="preserve"> </w:t>
      </w:r>
      <w:r w:rsidRPr="00061755">
        <w:rPr>
          <w:rFonts w:asciiTheme="minorHAnsi" w:hAnsiTheme="minorHAnsi" w:cstheme="minorHAnsi"/>
          <w:sz w:val="22"/>
        </w:rPr>
        <w:t xml:space="preserve"> </w:t>
      </w:r>
    </w:p>
    <w:p w:rsidR="00061755" w:rsidRPr="00061755" w:rsidRDefault="00061755" w:rsidP="00061755">
      <w:pPr>
        <w:ind w:left="9" w:right="15"/>
        <w:rPr>
          <w:rFonts w:asciiTheme="minorHAnsi" w:hAnsiTheme="minorHAnsi" w:cstheme="minorHAnsi"/>
          <w:sz w:val="22"/>
          <w:szCs w:val="22"/>
        </w:rPr>
      </w:pPr>
      <w:r w:rsidRPr="00061755">
        <w:rPr>
          <w:rFonts w:asciiTheme="minorHAnsi" w:hAnsiTheme="minorHAnsi" w:cstheme="minorHAnsi"/>
          <w:sz w:val="22"/>
          <w:szCs w:val="22"/>
        </w:rPr>
        <w:t xml:space="preserve">St Charles’ has a number of databases holding information about pupils, staff, volunteers and other individuals. Copies of all such data are backed up remotely each day. School data is also backed up onto hard-drives daily.   </w:t>
      </w:r>
    </w:p>
    <w:p w:rsidR="00061755" w:rsidRPr="00061755" w:rsidRDefault="00061755" w:rsidP="00061755">
      <w:pPr>
        <w:spacing w:line="259" w:lineRule="auto"/>
        <w:ind w:left="14"/>
        <w:rPr>
          <w:rFonts w:asciiTheme="minorHAnsi" w:hAnsiTheme="minorHAnsi" w:cstheme="minorHAnsi"/>
          <w:sz w:val="22"/>
          <w:szCs w:val="22"/>
        </w:rPr>
      </w:pPr>
      <w:r w:rsidRPr="00061755">
        <w:rPr>
          <w:rFonts w:asciiTheme="minorHAnsi" w:hAnsiTheme="minorHAnsi" w:cstheme="minorHAnsi"/>
          <w:sz w:val="22"/>
          <w:szCs w:val="22"/>
        </w:rPr>
        <w:t xml:space="preserve">  </w:t>
      </w:r>
    </w:p>
    <w:p w:rsidR="00061755" w:rsidRPr="00061755" w:rsidRDefault="00061755" w:rsidP="00061755">
      <w:pPr>
        <w:ind w:left="9" w:right="15"/>
        <w:rPr>
          <w:rFonts w:asciiTheme="minorHAnsi" w:hAnsiTheme="minorHAnsi" w:cstheme="minorHAnsi"/>
          <w:sz w:val="22"/>
          <w:szCs w:val="22"/>
        </w:rPr>
      </w:pPr>
      <w:r w:rsidRPr="00061755">
        <w:rPr>
          <w:rFonts w:asciiTheme="minorHAnsi" w:hAnsiTheme="minorHAnsi" w:cstheme="minorHAnsi"/>
          <w:sz w:val="22"/>
          <w:szCs w:val="22"/>
        </w:rPr>
        <w:t xml:space="preserve">St Charles’ will review regularly its procedures for ensuring that its records remain accurate and consistent. In particular:   </w:t>
      </w:r>
    </w:p>
    <w:p w:rsidR="00061755" w:rsidRPr="00061755" w:rsidRDefault="00061755" w:rsidP="00061755">
      <w:pPr>
        <w:spacing w:after="64" w:line="259" w:lineRule="auto"/>
        <w:ind w:left="14"/>
        <w:rPr>
          <w:rFonts w:asciiTheme="minorHAnsi" w:hAnsiTheme="minorHAnsi" w:cstheme="minorHAnsi"/>
          <w:sz w:val="22"/>
          <w:szCs w:val="22"/>
        </w:rPr>
      </w:pPr>
      <w:r w:rsidRPr="00061755">
        <w:rPr>
          <w:rFonts w:asciiTheme="minorHAnsi" w:hAnsiTheme="minorHAnsi" w:cstheme="minorHAnsi"/>
          <w:sz w:val="22"/>
          <w:szCs w:val="22"/>
        </w:rPr>
        <w:t xml:space="preserve">  </w:t>
      </w:r>
    </w:p>
    <w:p w:rsidR="00061755" w:rsidRPr="00061755" w:rsidRDefault="00061755" w:rsidP="00061755">
      <w:pPr>
        <w:numPr>
          <w:ilvl w:val="0"/>
          <w:numId w:val="15"/>
        </w:numPr>
        <w:spacing w:after="63" w:line="249" w:lineRule="auto"/>
        <w:ind w:right="15" w:hanging="158"/>
        <w:rPr>
          <w:rFonts w:asciiTheme="minorHAnsi" w:hAnsiTheme="minorHAnsi" w:cstheme="minorHAnsi"/>
          <w:sz w:val="22"/>
          <w:szCs w:val="22"/>
        </w:rPr>
      </w:pPr>
      <w:r w:rsidRPr="00061755">
        <w:rPr>
          <w:rFonts w:asciiTheme="minorHAnsi" w:hAnsiTheme="minorHAnsi" w:cstheme="minorHAnsi"/>
          <w:sz w:val="22"/>
          <w:szCs w:val="22"/>
        </w:rPr>
        <w:t xml:space="preserve">data on any individual will be held in as few places as necessary and all staff will be discouraged from establishing unnecessary additional data sets;   </w:t>
      </w:r>
    </w:p>
    <w:p w:rsidR="00061755" w:rsidRPr="00061755" w:rsidRDefault="00061755" w:rsidP="00061755">
      <w:pPr>
        <w:numPr>
          <w:ilvl w:val="0"/>
          <w:numId w:val="15"/>
        </w:numPr>
        <w:spacing w:after="61" w:line="249" w:lineRule="auto"/>
        <w:ind w:right="15" w:hanging="158"/>
        <w:rPr>
          <w:rFonts w:asciiTheme="minorHAnsi" w:hAnsiTheme="minorHAnsi" w:cstheme="minorHAnsi"/>
          <w:sz w:val="22"/>
          <w:szCs w:val="22"/>
        </w:rPr>
      </w:pPr>
      <w:r w:rsidRPr="00061755">
        <w:rPr>
          <w:rFonts w:asciiTheme="minorHAnsi" w:hAnsiTheme="minorHAnsi" w:cstheme="minorHAnsi"/>
          <w:sz w:val="22"/>
          <w:szCs w:val="22"/>
        </w:rPr>
        <w:t xml:space="preserve">procedures are in place so that all relevant systems are updated when information about any individual changes;   </w:t>
      </w:r>
    </w:p>
    <w:p w:rsidR="00061755" w:rsidRPr="00061755" w:rsidRDefault="00061755" w:rsidP="00061755">
      <w:pPr>
        <w:numPr>
          <w:ilvl w:val="0"/>
          <w:numId w:val="15"/>
        </w:numPr>
        <w:spacing w:after="65" w:line="249" w:lineRule="auto"/>
        <w:ind w:right="15" w:hanging="158"/>
        <w:rPr>
          <w:rFonts w:asciiTheme="minorHAnsi" w:hAnsiTheme="minorHAnsi" w:cstheme="minorHAnsi"/>
          <w:sz w:val="22"/>
          <w:szCs w:val="22"/>
        </w:rPr>
      </w:pPr>
      <w:r w:rsidRPr="00061755">
        <w:rPr>
          <w:rFonts w:asciiTheme="minorHAnsi" w:hAnsiTheme="minorHAnsi" w:cstheme="minorHAnsi"/>
          <w:sz w:val="22"/>
          <w:szCs w:val="22"/>
        </w:rPr>
        <w:t xml:space="preserve">staff who keep more detailed information about individuals will be given additional guidance on accuracy in record-keeping; and   </w:t>
      </w:r>
    </w:p>
    <w:p w:rsidR="00061755" w:rsidRPr="00061755" w:rsidRDefault="00061755" w:rsidP="00061755">
      <w:pPr>
        <w:numPr>
          <w:ilvl w:val="0"/>
          <w:numId w:val="15"/>
        </w:numPr>
        <w:spacing w:after="5" w:line="249" w:lineRule="auto"/>
        <w:ind w:right="15" w:hanging="158"/>
        <w:rPr>
          <w:rFonts w:asciiTheme="minorHAnsi" w:hAnsiTheme="minorHAnsi" w:cstheme="minorHAnsi"/>
          <w:sz w:val="22"/>
          <w:szCs w:val="22"/>
        </w:rPr>
      </w:pPr>
      <w:r w:rsidRPr="00061755">
        <w:rPr>
          <w:rFonts w:asciiTheme="minorHAnsi" w:hAnsiTheme="minorHAnsi" w:cstheme="minorHAnsi"/>
          <w:sz w:val="22"/>
          <w:szCs w:val="22"/>
        </w:rPr>
        <w:t xml:space="preserve">data will be corrected if shown to be inaccurate.   </w:t>
      </w:r>
    </w:p>
    <w:p w:rsidR="00061755" w:rsidRPr="00061755" w:rsidRDefault="00061755" w:rsidP="00061755">
      <w:pPr>
        <w:spacing w:line="259" w:lineRule="auto"/>
        <w:ind w:left="14"/>
        <w:rPr>
          <w:rFonts w:asciiTheme="minorHAnsi" w:hAnsiTheme="minorHAnsi" w:cstheme="minorHAnsi"/>
          <w:sz w:val="22"/>
          <w:szCs w:val="22"/>
        </w:rPr>
      </w:pPr>
      <w:r w:rsidRPr="00061755">
        <w:rPr>
          <w:rFonts w:asciiTheme="minorHAnsi" w:hAnsiTheme="minorHAnsi" w:cstheme="minorHAnsi"/>
          <w:sz w:val="22"/>
          <w:szCs w:val="22"/>
        </w:rPr>
        <w:t xml:space="preserve">  </w:t>
      </w:r>
    </w:p>
    <w:p w:rsidR="00061755" w:rsidRPr="00061755" w:rsidRDefault="00061755" w:rsidP="00061755">
      <w:pPr>
        <w:ind w:left="9" w:right="344"/>
        <w:rPr>
          <w:rFonts w:asciiTheme="minorHAnsi" w:hAnsiTheme="minorHAnsi" w:cstheme="minorHAnsi"/>
          <w:sz w:val="22"/>
          <w:szCs w:val="22"/>
        </w:rPr>
      </w:pPr>
      <w:r w:rsidRPr="00061755">
        <w:rPr>
          <w:rFonts w:asciiTheme="minorHAnsi" w:hAnsiTheme="minorHAnsi" w:cstheme="minorHAnsi"/>
          <w:sz w:val="22"/>
          <w:szCs w:val="22"/>
        </w:rPr>
        <w:lastRenderedPageBreak/>
        <w:t xml:space="preserve">St Charles’ stores paper records of students, staff and individuals securely in locked cabinets.   St Charles’ Records’ Management Policy is attached to this policy as Appendix B.   </w:t>
      </w:r>
    </w:p>
    <w:p w:rsidR="00061755" w:rsidRPr="00061755" w:rsidRDefault="00061755" w:rsidP="00061755">
      <w:pPr>
        <w:spacing w:line="259" w:lineRule="auto"/>
        <w:ind w:left="14"/>
        <w:rPr>
          <w:rFonts w:asciiTheme="minorHAnsi" w:hAnsiTheme="minorHAnsi" w:cstheme="minorHAnsi"/>
          <w:sz w:val="22"/>
          <w:szCs w:val="22"/>
        </w:rPr>
      </w:pPr>
      <w:r w:rsidRPr="00061755">
        <w:rPr>
          <w:rFonts w:asciiTheme="minorHAnsi" w:eastAsia="Calibri" w:hAnsiTheme="minorHAnsi" w:cstheme="minorHAnsi"/>
          <w:b/>
          <w:sz w:val="22"/>
          <w:szCs w:val="22"/>
        </w:rPr>
        <w:t xml:space="preserve"> </w:t>
      </w:r>
      <w:r w:rsidRPr="00061755">
        <w:rPr>
          <w:rFonts w:asciiTheme="minorHAnsi" w:hAnsiTheme="minorHAnsi" w:cstheme="minorHAnsi"/>
          <w:sz w:val="22"/>
          <w:szCs w:val="22"/>
        </w:rPr>
        <w:t xml:space="preserve"> </w:t>
      </w:r>
    </w:p>
    <w:p w:rsidR="00061755" w:rsidRPr="00061755" w:rsidRDefault="00061755" w:rsidP="00061755">
      <w:pPr>
        <w:pStyle w:val="Heading1"/>
        <w:ind w:left="9"/>
        <w:rPr>
          <w:rFonts w:asciiTheme="minorHAnsi" w:hAnsiTheme="minorHAnsi" w:cstheme="minorHAnsi"/>
          <w:sz w:val="22"/>
        </w:rPr>
      </w:pPr>
      <w:r w:rsidRPr="00061755">
        <w:rPr>
          <w:rFonts w:asciiTheme="minorHAnsi" w:hAnsiTheme="minorHAnsi" w:cstheme="minorHAnsi"/>
          <w:sz w:val="22"/>
        </w:rPr>
        <w:t xml:space="preserve">Access to data </w:t>
      </w:r>
      <w:r w:rsidRPr="00061755">
        <w:rPr>
          <w:rFonts w:asciiTheme="minorHAnsi" w:eastAsia="Calibri" w:hAnsiTheme="minorHAnsi" w:cstheme="minorHAnsi"/>
          <w:b w:val="0"/>
          <w:sz w:val="22"/>
        </w:rPr>
        <w:t xml:space="preserve"> </w:t>
      </w:r>
      <w:r w:rsidRPr="00061755">
        <w:rPr>
          <w:rFonts w:asciiTheme="minorHAnsi" w:hAnsiTheme="minorHAnsi" w:cstheme="minorHAnsi"/>
          <w:sz w:val="22"/>
        </w:rPr>
        <w:t xml:space="preserve"> </w:t>
      </w:r>
    </w:p>
    <w:p w:rsidR="00061755" w:rsidRPr="00061755" w:rsidRDefault="00061755" w:rsidP="00061755">
      <w:pPr>
        <w:ind w:left="9" w:right="15"/>
        <w:rPr>
          <w:rFonts w:asciiTheme="minorHAnsi" w:hAnsiTheme="minorHAnsi" w:cstheme="minorHAnsi"/>
          <w:sz w:val="22"/>
          <w:szCs w:val="22"/>
        </w:rPr>
      </w:pPr>
      <w:r w:rsidRPr="00061755">
        <w:rPr>
          <w:rFonts w:asciiTheme="minorHAnsi" w:hAnsiTheme="minorHAnsi" w:cstheme="minorHAnsi"/>
          <w:sz w:val="22"/>
          <w:szCs w:val="22"/>
        </w:rPr>
        <w:t xml:space="preserve">All individuals have the right to request access to all information stored about them. There is a charge of £10 for a copy of this data (as permitted by law). Any subject access requests will be handled by the data protection officer within the statutory 40-day time limit.   </w:t>
      </w:r>
    </w:p>
    <w:p w:rsidR="00061755" w:rsidRPr="00061755" w:rsidRDefault="00061755" w:rsidP="00061755">
      <w:pPr>
        <w:ind w:left="9" w:right="15"/>
        <w:rPr>
          <w:rFonts w:asciiTheme="minorHAnsi" w:hAnsiTheme="minorHAnsi" w:cstheme="minorHAnsi"/>
          <w:sz w:val="22"/>
          <w:szCs w:val="22"/>
        </w:rPr>
      </w:pPr>
      <w:r w:rsidRPr="00061755">
        <w:rPr>
          <w:rFonts w:asciiTheme="minorHAnsi" w:hAnsiTheme="minorHAnsi" w:cstheme="minorHAnsi"/>
          <w:sz w:val="22"/>
          <w:szCs w:val="22"/>
        </w:rPr>
        <w:t xml:space="preserve">Subject access requests must be in writing. All staff and volunteers are required to pass on anything which might be a subject access request to the data protection officer without delay.   Where the individual making a subject access request is not known personally to the data protection officer, their identity will be verified before handing over any information.   </w:t>
      </w:r>
    </w:p>
    <w:p w:rsidR="00061755" w:rsidRPr="00061755" w:rsidRDefault="00061755" w:rsidP="00061755">
      <w:pPr>
        <w:ind w:left="9" w:right="15"/>
        <w:rPr>
          <w:rFonts w:asciiTheme="minorHAnsi" w:hAnsiTheme="minorHAnsi" w:cstheme="minorHAnsi"/>
          <w:sz w:val="22"/>
          <w:szCs w:val="22"/>
        </w:rPr>
      </w:pPr>
      <w:r w:rsidRPr="00061755">
        <w:rPr>
          <w:rFonts w:asciiTheme="minorHAnsi" w:hAnsiTheme="minorHAnsi" w:cstheme="minorHAnsi"/>
          <w:sz w:val="22"/>
          <w:szCs w:val="22"/>
        </w:rPr>
        <w:t xml:space="preserve">The required information will be provided in permanent form unless the applicant makes a specific request to be given supervised access in person.  </w:t>
      </w:r>
      <w:r w:rsidRPr="00061755">
        <w:rPr>
          <w:rFonts w:asciiTheme="minorHAnsi" w:eastAsia="Calibri" w:hAnsiTheme="minorHAnsi" w:cstheme="minorHAnsi"/>
          <w:b/>
          <w:sz w:val="22"/>
          <w:szCs w:val="22"/>
        </w:rPr>
        <w:t xml:space="preserve"> </w:t>
      </w:r>
      <w:r w:rsidRPr="00061755">
        <w:rPr>
          <w:rFonts w:asciiTheme="minorHAnsi" w:hAnsiTheme="minorHAnsi" w:cstheme="minorHAnsi"/>
          <w:sz w:val="22"/>
          <w:szCs w:val="22"/>
        </w:rPr>
        <w:t xml:space="preserve"> </w:t>
      </w:r>
    </w:p>
    <w:p w:rsidR="00061755" w:rsidRPr="00061755" w:rsidRDefault="00061755" w:rsidP="00061755">
      <w:pPr>
        <w:pStyle w:val="Heading1"/>
        <w:ind w:left="9"/>
        <w:rPr>
          <w:rFonts w:asciiTheme="minorHAnsi" w:hAnsiTheme="minorHAnsi" w:cstheme="minorHAnsi"/>
          <w:sz w:val="22"/>
        </w:rPr>
      </w:pPr>
      <w:r w:rsidRPr="00061755">
        <w:rPr>
          <w:rFonts w:asciiTheme="minorHAnsi" w:hAnsiTheme="minorHAnsi" w:cstheme="minorHAnsi"/>
          <w:sz w:val="22"/>
        </w:rPr>
        <w:t xml:space="preserve">Transparency  </w:t>
      </w:r>
    </w:p>
    <w:p w:rsidR="00061755" w:rsidRPr="00061755" w:rsidRDefault="00061755" w:rsidP="00061755">
      <w:pPr>
        <w:ind w:left="9" w:right="15"/>
        <w:rPr>
          <w:rFonts w:asciiTheme="minorHAnsi" w:hAnsiTheme="minorHAnsi" w:cstheme="minorHAnsi"/>
          <w:sz w:val="22"/>
          <w:szCs w:val="22"/>
        </w:rPr>
      </w:pPr>
      <w:r w:rsidRPr="00061755">
        <w:rPr>
          <w:rFonts w:asciiTheme="minorHAnsi" w:hAnsiTheme="minorHAnsi" w:cstheme="minorHAnsi"/>
          <w:sz w:val="22"/>
          <w:szCs w:val="22"/>
        </w:rPr>
        <w:t xml:space="preserve">St Charles’ is committed to ensuring that, in principle, data subjects are aware that: their data is being processed and for what purpose; what types of disclosure are likely; and how to exercise their rights in relation to the data.  Whenever data is collected, the number of mandatory fields will be kept to a minimum.  </w:t>
      </w:r>
      <w:r w:rsidRPr="00061755">
        <w:rPr>
          <w:rFonts w:asciiTheme="minorHAnsi" w:eastAsia="Calibri" w:hAnsiTheme="minorHAnsi" w:cstheme="minorHAnsi"/>
          <w:b/>
          <w:sz w:val="22"/>
          <w:szCs w:val="22"/>
        </w:rPr>
        <w:t xml:space="preserve"> </w:t>
      </w:r>
      <w:r w:rsidRPr="00061755">
        <w:rPr>
          <w:rFonts w:asciiTheme="minorHAnsi" w:hAnsiTheme="minorHAnsi" w:cstheme="minorHAnsi"/>
          <w:sz w:val="22"/>
          <w:szCs w:val="22"/>
        </w:rPr>
        <w:t xml:space="preserve"> </w:t>
      </w:r>
    </w:p>
    <w:p w:rsidR="00061755" w:rsidRPr="00061755" w:rsidRDefault="00061755" w:rsidP="00061755">
      <w:pPr>
        <w:pStyle w:val="Heading1"/>
        <w:ind w:left="9"/>
        <w:rPr>
          <w:rFonts w:asciiTheme="minorHAnsi" w:hAnsiTheme="minorHAnsi" w:cstheme="minorHAnsi"/>
          <w:sz w:val="22"/>
        </w:rPr>
      </w:pPr>
      <w:r w:rsidRPr="00061755">
        <w:rPr>
          <w:rFonts w:asciiTheme="minorHAnsi" w:hAnsiTheme="minorHAnsi" w:cstheme="minorHAnsi"/>
          <w:sz w:val="22"/>
        </w:rPr>
        <w:t xml:space="preserve">Consent </w:t>
      </w:r>
      <w:r w:rsidRPr="00061755">
        <w:rPr>
          <w:rFonts w:asciiTheme="minorHAnsi" w:eastAsia="Calibri" w:hAnsiTheme="minorHAnsi" w:cstheme="minorHAnsi"/>
          <w:b w:val="0"/>
          <w:sz w:val="22"/>
        </w:rPr>
        <w:t xml:space="preserve"> </w:t>
      </w:r>
      <w:r w:rsidRPr="00061755">
        <w:rPr>
          <w:rFonts w:asciiTheme="minorHAnsi" w:hAnsiTheme="minorHAnsi" w:cstheme="minorHAnsi"/>
          <w:sz w:val="22"/>
        </w:rPr>
        <w:t xml:space="preserve"> </w:t>
      </w:r>
    </w:p>
    <w:p w:rsidR="00061755" w:rsidRPr="00061755" w:rsidRDefault="00061755" w:rsidP="00061755">
      <w:pPr>
        <w:ind w:left="9" w:right="15"/>
        <w:rPr>
          <w:rFonts w:asciiTheme="minorHAnsi" w:hAnsiTheme="minorHAnsi" w:cstheme="minorHAnsi"/>
          <w:sz w:val="22"/>
          <w:szCs w:val="22"/>
        </w:rPr>
      </w:pPr>
      <w:r w:rsidRPr="00061755">
        <w:rPr>
          <w:rFonts w:asciiTheme="minorHAnsi" w:hAnsiTheme="minorHAnsi" w:cstheme="minorHAnsi"/>
          <w:sz w:val="22"/>
          <w:szCs w:val="22"/>
        </w:rPr>
        <w:t xml:space="preserve">Consent will not normally be sought for processing information about staff – although staff details will only be disclosed for purposes unrelated to their work for St Charles’ (e.g. financial references) with their consent.   </w:t>
      </w:r>
    </w:p>
    <w:p w:rsidR="00061755" w:rsidRPr="00061755" w:rsidRDefault="00061755" w:rsidP="00061755">
      <w:pPr>
        <w:ind w:left="9" w:right="15"/>
        <w:rPr>
          <w:rFonts w:asciiTheme="minorHAnsi" w:hAnsiTheme="minorHAnsi" w:cstheme="minorHAnsi"/>
          <w:sz w:val="22"/>
          <w:szCs w:val="22"/>
        </w:rPr>
      </w:pPr>
      <w:r w:rsidRPr="00061755">
        <w:rPr>
          <w:rFonts w:asciiTheme="minorHAnsi" w:hAnsiTheme="minorHAnsi" w:cstheme="minorHAnsi"/>
          <w:sz w:val="22"/>
          <w:szCs w:val="22"/>
        </w:rPr>
        <w:t xml:space="preserve">Information about volunteers will be made public according to the role and requirements of the law. Consent will be sought accordingly.  </w:t>
      </w:r>
    </w:p>
    <w:p w:rsidR="00061755" w:rsidRPr="00061755" w:rsidRDefault="00061755" w:rsidP="00061755">
      <w:pPr>
        <w:ind w:left="9" w:right="15"/>
        <w:rPr>
          <w:rFonts w:asciiTheme="minorHAnsi" w:hAnsiTheme="minorHAnsi" w:cstheme="minorHAnsi"/>
          <w:sz w:val="22"/>
          <w:szCs w:val="22"/>
        </w:rPr>
      </w:pPr>
      <w:r w:rsidRPr="00061755">
        <w:rPr>
          <w:rFonts w:asciiTheme="minorHAnsi" w:hAnsiTheme="minorHAnsi" w:cstheme="minorHAnsi"/>
          <w:sz w:val="22"/>
          <w:szCs w:val="22"/>
        </w:rPr>
        <w:t xml:space="preserve">Information about students (e.g. photographs) will only be made public with their/their guardian’s consent.   </w:t>
      </w:r>
    </w:p>
    <w:p w:rsidR="00061755" w:rsidRPr="00061755" w:rsidRDefault="00061755" w:rsidP="00061755">
      <w:pPr>
        <w:ind w:left="9" w:right="15"/>
        <w:rPr>
          <w:rFonts w:asciiTheme="minorHAnsi" w:hAnsiTheme="minorHAnsi" w:cstheme="minorHAnsi"/>
          <w:sz w:val="22"/>
          <w:szCs w:val="22"/>
        </w:rPr>
      </w:pPr>
      <w:r w:rsidRPr="00061755">
        <w:rPr>
          <w:rFonts w:asciiTheme="minorHAnsi" w:hAnsiTheme="minorHAnsi" w:cstheme="minorHAnsi"/>
          <w:sz w:val="22"/>
          <w:szCs w:val="22"/>
        </w:rPr>
        <w:t xml:space="preserve">St Charles’ acknowledges that, once given, consent can be withdrawn – but not retrospectively. There may be occasions where St Charles’ has no choice but to retain data for a certain length of time, even though consent for using it has been withdrawn.   </w:t>
      </w:r>
    </w:p>
    <w:p w:rsidR="00061755" w:rsidRPr="00061755" w:rsidRDefault="00061755" w:rsidP="00061755">
      <w:pPr>
        <w:spacing w:line="259" w:lineRule="auto"/>
        <w:ind w:left="14"/>
        <w:rPr>
          <w:rFonts w:asciiTheme="minorHAnsi" w:hAnsiTheme="minorHAnsi" w:cstheme="minorHAnsi"/>
          <w:sz w:val="22"/>
          <w:szCs w:val="22"/>
        </w:rPr>
      </w:pPr>
      <w:r w:rsidRPr="00061755">
        <w:rPr>
          <w:rFonts w:asciiTheme="minorHAnsi" w:eastAsia="Calibri" w:hAnsiTheme="minorHAnsi" w:cstheme="minorHAnsi"/>
          <w:b/>
          <w:sz w:val="22"/>
          <w:szCs w:val="22"/>
        </w:rPr>
        <w:t xml:space="preserve"> </w:t>
      </w:r>
      <w:r w:rsidRPr="00061755">
        <w:rPr>
          <w:rFonts w:asciiTheme="minorHAnsi" w:hAnsiTheme="minorHAnsi" w:cstheme="minorHAnsi"/>
          <w:sz w:val="22"/>
          <w:szCs w:val="22"/>
        </w:rPr>
        <w:t xml:space="preserve"> </w:t>
      </w:r>
    </w:p>
    <w:p w:rsidR="00061755" w:rsidRPr="00061755" w:rsidRDefault="00061755" w:rsidP="00061755">
      <w:pPr>
        <w:pStyle w:val="Heading1"/>
        <w:ind w:left="9"/>
        <w:rPr>
          <w:rFonts w:asciiTheme="minorHAnsi" w:hAnsiTheme="minorHAnsi" w:cstheme="minorHAnsi"/>
          <w:sz w:val="22"/>
        </w:rPr>
      </w:pPr>
      <w:r w:rsidRPr="00061755">
        <w:rPr>
          <w:rFonts w:asciiTheme="minorHAnsi" w:hAnsiTheme="minorHAnsi" w:cstheme="minorHAnsi"/>
          <w:sz w:val="22"/>
        </w:rPr>
        <w:t xml:space="preserve">Policy review </w:t>
      </w:r>
      <w:r w:rsidRPr="00061755">
        <w:rPr>
          <w:rFonts w:asciiTheme="minorHAnsi" w:eastAsia="Calibri" w:hAnsiTheme="minorHAnsi" w:cstheme="minorHAnsi"/>
          <w:b w:val="0"/>
          <w:sz w:val="22"/>
        </w:rPr>
        <w:t xml:space="preserve"> </w:t>
      </w:r>
      <w:r w:rsidRPr="00061755">
        <w:rPr>
          <w:rFonts w:asciiTheme="minorHAnsi" w:hAnsiTheme="minorHAnsi" w:cstheme="minorHAnsi"/>
          <w:sz w:val="22"/>
        </w:rPr>
        <w:t xml:space="preserve"> </w:t>
      </w:r>
    </w:p>
    <w:p w:rsidR="00061755" w:rsidRPr="00061755" w:rsidRDefault="00061755" w:rsidP="00061755">
      <w:pPr>
        <w:ind w:left="9" w:right="15"/>
        <w:rPr>
          <w:rFonts w:asciiTheme="minorHAnsi" w:hAnsiTheme="minorHAnsi" w:cstheme="minorHAnsi"/>
          <w:sz w:val="22"/>
          <w:szCs w:val="22"/>
        </w:rPr>
      </w:pPr>
      <w:r w:rsidRPr="00061755">
        <w:rPr>
          <w:rFonts w:asciiTheme="minorHAnsi" w:hAnsiTheme="minorHAnsi" w:cstheme="minorHAnsi"/>
          <w:sz w:val="22"/>
          <w:szCs w:val="22"/>
        </w:rPr>
        <w:t xml:space="preserve">This policy will be reviewed every two years. It will also be reviewed in the response to changes in relevant legislation, contractual arrangements, good practice or in response to an identified failing in its effectiveness.   </w:t>
      </w:r>
    </w:p>
    <w:p w:rsidR="00061755" w:rsidRPr="00061755" w:rsidRDefault="00061755" w:rsidP="00061755">
      <w:pPr>
        <w:spacing w:line="259" w:lineRule="auto"/>
        <w:ind w:left="14"/>
        <w:rPr>
          <w:rFonts w:asciiTheme="minorHAnsi" w:hAnsiTheme="minorHAnsi" w:cstheme="minorHAnsi"/>
          <w:sz w:val="22"/>
          <w:szCs w:val="22"/>
        </w:rPr>
      </w:pPr>
      <w:r w:rsidRPr="00061755">
        <w:rPr>
          <w:rFonts w:asciiTheme="minorHAnsi" w:hAnsiTheme="minorHAnsi" w:cstheme="minorHAnsi"/>
          <w:sz w:val="22"/>
          <w:szCs w:val="22"/>
        </w:rPr>
        <w:t xml:space="preserve">  </w:t>
      </w:r>
    </w:p>
    <w:p w:rsidR="00061755" w:rsidRPr="00061755" w:rsidRDefault="00061755" w:rsidP="00061755">
      <w:pPr>
        <w:spacing w:line="259" w:lineRule="auto"/>
        <w:ind w:left="14"/>
        <w:rPr>
          <w:rFonts w:asciiTheme="minorHAnsi" w:hAnsiTheme="minorHAnsi" w:cstheme="minorHAnsi"/>
          <w:sz w:val="22"/>
          <w:szCs w:val="22"/>
        </w:rPr>
      </w:pPr>
      <w:r w:rsidRPr="00061755">
        <w:rPr>
          <w:rFonts w:asciiTheme="minorHAnsi" w:eastAsia="Calibri" w:hAnsiTheme="minorHAnsi" w:cstheme="minorHAnsi"/>
          <w:b/>
          <w:sz w:val="22"/>
          <w:szCs w:val="22"/>
        </w:rPr>
        <w:t xml:space="preserve"> </w:t>
      </w:r>
      <w:r w:rsidRPr="00061755">
        <w:rPr>
          <w:rFonts w:asciiTheme="minorHAnsi" w:hAnsiTheme="minorHAnsi" w:cstheme="minorHAnsi"/>
          <w:sz w:val="22"/>
          <w:szCs w:val="22"/>
        </w:rPr>
        <w:t xml:space="preserve"> </w:t>
      </w:r>
    </w:p>
    <w:p w:rsidR="00061755" w:rsidRPr="00061755" w:rsidRDefault="00061755" w:rsidP="00061755">
      <w:pPr>
        <w:spacing w:line="259" w:lineRule="auto"/>
        <w:ind w:left="14"/>
        <w:rPr>
          <w:rFonts w:asciiTheme="minorHAnsi" w:hAnsiTheme="minorHAnsi" w:cstheme="minorHAnsi"/>
          <w:sz w:val="22"/>
          <w:szCs w:val="22"/>
        </w:rPr>
      </w:pPr>
      <w:r w:rsidRPr="00061755">
        <w:rPr>
          <w:rFonts w:asciiTheme="minorHAnsi" w:eastAsia="Calibri" w:hAnsiTheme="minorHAnsi" w:cstheme="minorHAnsi"/>
          <w:b/>
          <w:sz w:val="22"/>
          <w:szCs w:val="22"/>
        </w:rPr>
        <w:t xml:space="preserve">  </w:t>
      </w:r>
    </w:p>
    <w:p w:rsidR="00061755" w:rsidRPr="00061755" w:rsidRDefault="00061755" w:rsidP="00061755">
      <w:pPr>
        <w:spacing w:line="259" w:lineRule="auto"/>
        <w:ind w:left="14"/>
        <w:rPr>
          <w:rFonts w:asciiTheme="minorHAnsi" w:hAnsiTheme="minorHAnsi" w:cstheme="minorHAnsi"/>
          <w:sz w:val="22"/>
          <w:szCs w:val="22"/>
        </w:rPr>
      </w:pPr>
      <w:r w:rsidRPr="00061755">
        <w:rPr>
          <w:rFonts w:asciiTheme="minorHAnsi" w:eastAsia="Calibri" w:hAnsiTheme="minorHAnsi" w:cstheme="minorHAnsi"/>
          <w:b/>
          <w:sz w:val="22"/>
          <w:szCs w:val="22"/>
        </w:rPr>
        <w:t xml:space="preserve"> </w:t>
      </w:r>
    </w:p>
    <w:p w:rsidR="00061755" w:rsidRPr="00061755" w:rsidRDefault="00061755" w:rsidP="00061755">
      <w:pPr>
        <w:spacing w:line="259" w:lineRule="auto"/>
        <w:ind w:left="14"/>
        <w:rPr>
          <w:rFonts w:asciiTheme="minorHAnsi" w:hAnsiTheme="minorHAnsi" w:cstheme="minorHAnsi"/>
          <w:sz w:val="22"/>
          <w:szCs w:val="22"/>
        </w:rPr>
      </w:pPr>
      <w:r w:rsidRPr="00061755">
        <w:rPr>
          <w:rFonts w:asciiTheme="minorHAnsi" w:eastAsia="Calibri" w:hAnsiTheme="minorHAnsi" w:cstheme="minorHAnsi"/>
          <w:b/>
          <w:sz w:val="22"/>
          <w:szCs w:val="22"/>
        </w:rPr>
        <w:t xml:space="preserve"> </w:t>
      </w:r>
    </w:p>
    <w:p w:rsidR="00061755" w:rsidRPr="00061755" w:rsidRDefault="00061755" w:rsidP="00061755">
      <w:pPr>
        <w:spacing w:line="259" w:lineRule="auto"/>
        <w:ind w:left="14"/>
        <w:rPr>
          <w:rFonts w:asciiTheme="minorHAnsi" w:hAnsiTheme="minorHAnsi" w:cstheme="minorHAnsi"/>
          <w:sz w:val="22"/>
          <w:szCs w:val="22"/>
        </w:rPr>
      </w:pPr>
      <w:r w:rsidRPr="00061755">
        <w:rPr>
          <w:rFonts w:asciiTheme="minorHAnsi" w:eastAsia="Calibri" w:hAnsiTheme="minorHAnsi" w:cstheme="minorHAnsi"/>
          <w:b/>
          <w:sz w:val="22"/>
          <w:szCs w:val="22"/>
        </w:rPr>
        <w:t xml:space="preserve"> </w:t>
      </w:r>
    </w:p>
    <w:p w:rsidR="00061755" w:rsidRPr="00061755" w:rsidRDefault="00061755" w:rsidP="00061755">
      <w:pPr>
        <w:spacing w:line="259" w:lineRule="auto"/>
        <w:ind w:left="14"/>
        <w:rPr>
          <w:rFonts w:asciiTheme="minorHAnsi" w:hAnsiTheme="minorHAnsi" w:cstheme="minorHAnsi"/>
          <w:sz w:val="22"/>
          <w:szCs w:val="22"/>
        </w:rPr>
      </w:pPr>
      <w:r w:rsidRPr="00061755">
        <w:rPr>
          <w:rFonts w:asciiTheme="minorHAnsi" w:eastAsia="Calibri" w:hAnsiTheme="minorHAnsi" w:cstheme="minorHAnsi"/>
          <w:b/>
          <w:sz w:val="22"/>
          <w:szCs w:val="22"/>
        </w:rPr>
        <w:t xml:space="preserve"> </w:t>
      </w:r>
    </w:p>
    <w:p w:rsidR="00061755" w:rsidRPr="00061755" w:rsidRDefault="00061755" w:rsidP="00061755">
      <w:pPr>
        <w:spacing w:line="259" w:lineRule="auto"/>
        <w:ind w:left="14"/>
        <w:rPr>
          <w:rFonts w:asciiTheme="minorHAnsi" w:hAnsiTheme="minorHAnsi" w:cstheme="minorHAnsi"/>
          <w:sz w:val="22"/>
          <w:szCs w:val="22"/>
        </w:rPr>
      </w:pPr>
      <w:r w:rsidRPr="00061755">
        <w:rPr>
          <w:rFonts w:asciiTheme="minorHAnsi" w:eastAsia="Calibri" w:hAnsiTheme="minorHAnsi" w:cstheme="minorHAnsi"/>
          <w:b/>
          <w:sz w:val="22"/>
          <w:szCs w:val="22"/>
        </w:rPr>
        <w:t xml:space="preserve"> </w:t>
      </w:r>
    </w:p>
    <w:p w:rsidR="00061755" w:rsidRPr="00061755" w:rsidRDefault="00061755" w:rsidP="00061755">
      <w:pPr>
        <w:spacing w:line="259" w:lineRule="auto"/>
        <w:ind w:left="14"/>
        <w:rPr>
          <w:rFonts w:asciiTheme="minorHAnsi" w:hAnsiTheme="minorHAnsi" w:cstheme="minorHAnsi"/>
          <w:sz w:val="22"/>
          <w:szCs w:val="22"/>
        </w:rPr>
      </w:pPr>
      <w:r w:rsidRPr="00061755">
        <w:rPr>
          <w:rFonts w:asciiTheme="minorHAnsi" w:eastAsia="Calibri" w:hAnsiTheme="minorHAnsi" w:cstheme="minorHAnsi"/>
          <w:b/>
          <w:sz w:val="22"/>
          <w:szCs w:val="22"/>
        </w:rPr>
        <w:t xml:space="preserve"> </w:t>
      </w:r>
    </w:p>
    <w:p w:rsidR="00061755" w:rsidRPr="00061755" w:rsidRDefault="00061755" w:rsidP="00061755">
      <w:pPr>
        <w:spacing w:line="259" w:lineRule="auto"/>
        <w:ind w:left="14"/>
        <w:rPr>
          <w:rFonts w:asciiTheme="minorHAnsi" w:hAnsiTheme="minorHAnsi" w:cstheme="minorHAnsi"/>
          <w:sz w:val="22"/>
          <w:szCs w:val="22"/>
        </w:rPr>
      </w:pPr>
      <w:r w:rsidRPr="00061755">
        <w:rPr>
          <w:rFonts w:asciiTheme="minorHAnsi" w:eastAsia="Calibri" w:hAnsiTheme="minorHAnsi" w:cstheme="minorHAnsi"/>
          <w:b/>
          <w:sz w:val="22"/>
          <w:szCs w:val="22"/>
        </w:rPr>
        <w:t xml:space="preserve"> </w:t>
      </w:r>
    </w:p>
    <w:p w:rsidR="00061755" w:rsidRPr="00061755" w:rsidRDefault="00061755" w:rsidP="00061755">
      <w:pPr>
        <w:spacing w:line="259" w:lineRule="auto"/>
        <w:ind w:left="14"/>
        <w:rPr>
          <w:rFonts w:asciiTheme="minorHAnsi" w:hAnsiTheme="minorHAnsi" w:cstheme="minorHAnsi"/>
          <w:sz w:val="22"/>
          <w:szCs w:val="22"/>
        </w:rPr>
      </w:pPr>
      <w:r w:rsidRPr="00061755">
        <w:rPr>
          <w:rFonts w:asciiTheme="minorHAnsi" w:eastAsia="Calibri" w:hAnsiTheme="minorHAnsi" w:cstheme="minorHAnsi"/>
          <w:b/>
          <w:sz w:val="22"/>
          <w:szCs w:val="22"/>
        </w:rPr>
        <w:t xml:space="preserve"> </w:t>
      </w:r>
    </w:p>
    <w:p w:rsidR="00061755" w:rsidRPr="00061755" w:rsidRDefault="00061755" w:rsidP="00061755">
      <w:pPr>
        <w:spacing w:line="259" w:lineRule="auto"/>
        <w:ind w:left="14"/>
        <w:rPr>
          <w:rFonts w:asciiTheme="minorHAnsi" w:hAnsiTheme="minorHAnsi" w:cstheme="minorHAnsi"/>
          <w:sz w:val="22"/>
          <w:szCs w:val="22"/>
        </w:rPr>
      </w:pPr>
      <w:r w:rsidRPr="00061755">
        <w:rPr>
          <w:rFonts w:asciiTheme="minorHAnsi" w:eastAsia="Calibri" w:hAnsiTheme="minorHAnsi" w:cstheme="minorHAnsi"/>
          <w:b/>
          <w:sz w:val="22"/>
          <w:szCs w:val="22"/>
        </w:rPr>
        <w:t xml:space="preserve"> </w:t>
      </w:r>
    </w:p>
    <w:p w:rsidR="00061755" w:rsidRPr="00061755" w:rsidRDefault="00061755" w:rsidP="00061755">
      <w:pPr>
        <w:spacing w:line="259" w:lineRule="auto"/>
        <w:ind w:left="14"/>
        <w:rPr>
          <w:rFonts w:asciiTheme="minorHAnsi" w:hAnsiTheme="minorHAnsi" w:cstheme="minorHAnsi"/>
          <w:sz w:val="22"/>
          <w:szCs w:val="22"/>
        </w:rPr>
      </w:pPr>
      <w:r w:rsidRPr="00061755">
        <w:rPr>
          <w:rFonts w:asciiTheme="minorHAnsi" w:eastAsia="Calibri" w:hAnsiTheme="minorHAnsi" w:cstheme="minorHAnsi"/>
          <w:b/>
          <w:sz w:val="22"/>
          <w:szCs w:val="22"/>
        </w:rPr>
        <w:t xml:space="preserve"> </w:t>
      </w:r>
    </w:p>
    <w:p w:rsidR="00061755" w:rsidRPr="00061755" w:rsidRDefault="00061755" w:rsidP="00061755">
      <w:pPr>
        <w:spacing w:line="259" w:lineRule="auto"/>
        <w:ind w:left="14"/>
        <w:rPr>
          <w:rFonts w:asciiTheme="minorHAnsi" w:hAnsiTheme="minorHAnsi" w:cstheme="minorHAnsi"/>
          <w:sz w:val="22"/>
          <w:szCs w:val="22"/>
        </w:rPr>
      </w:pPr>
      <w:r w:rsidRPr="00061755">
        <w:rPr>
          <w:rFonts w:asciiTheme="minorHAnsi" w:eastAsia="Calibri" w:hAnsiTheme="minorHAnsi" w:cstheme="minorHAnsi"/>
          <w:b/>
          <w:sz w:val="22"/>
          <w:szCs w:val="22"/>
        </w:rPr>
        <w:t xml:space="preserve"> </w:t>
      </w:r>
    </w:p>
    <w:p w:rsidR="00061755" w:rsidRPr="00061755" w:rsidRDefault="00061755" w:rsidP="00061755">
      <w:pPr>
        <w:spacing w:line="259" w:lineRule="auto"/>
        <w:ind w:left="14"/>
        <w:rPr>
          <w:rFonts w:asciiTheme="minorHAnsi" w:hAnsiTheme="minorHAnsi" w:cstheme="minorHAnsi"/>
          <w:sz w:val="22"/>
          <w:szCs w:val="22"/>
        </w:rPr>
      </w:pPr>
      <w:r w:rsidRPr="00061755">
        <w:rPr>
          <w:rFonts w:asciiTheme="minorHAnsi" w:eastAsia="Calibri" w:hAnsiTheme="minorHAnsi" w:cstheme="minorHAnsi"/>
          <w:b/>
          <w:sz w:val="22"/>
          <w:szCs w:val="22"/>
        </w:rPr>
        <w:t xml:space="preserve"> </w:t>
      </w:r>
    </w:p>
    <w:p w:rsidR="00061755" w:rsidRPr="00061755" w:rsidRDefault="00061755" w:rsidP="00061755">
      <w:pPr>
        <w:spacing w:line="259" w:lineRule="auto"/>
        <w:ind w:left="14"/>
        <w:rPr>
          <w:rFonts w:asciiTheme="minorHAnsi" w:hAnsiTheme="minorHAnsi" w:cstheme="minorHAnsi"/>
          <w:sz w:val="22"/>
          <w:szCs w:val="22"/>
        </w:rPr>
      </w:pPr>
      <w:r w:rsidRPr="00061755">
        <w:rPr>
          <w:rFonts w:asciiTheme="minorHAnsi" w:eastAsia="Calibri" w:hAnsiTheme="minorHAnsi" w:cstheme="minorHAnsi"/>
          <w:b/>
          <w:sz w:val="22"/>
          <w:szCs w:val="22"/>
        </w:rPr>
        <w:t xml:space="preserve"> </w:t>
      </w:r>
    </w:p>
    <w:p w:rsidR="00061755" w:rsidRPr="00061755" w:rsidRDefault="00061755" w:rsidP="00061755">
      <w:pPr>
        <w:spacing w:line="259" w:lineRule="auto"/>
        <w:ind w:left="14"/>
        <w:rPr>
          <w:rFonts w:asciiTheme="minorHAnsi" w:hAnsiTheme="minorHAnsi" w:cstheme="minorHAnsi"/>
          <w:sz w:val="22"/>
          <w:szCs w:val="22"/>
        </w:rPr>
      </w:pPr>
      <w:r w:rsidRPr="00061755">
        <w:rPr>
          <w:rFonts w:asciiTheme="minorHAnsi" w:hAnsiTheme="minorHAnsi" w:cstheme="minorHAnsi"/>
          <w:sz w:val="22"/>
          <w:szCs w:val="22"/>
        </w:rPr>
        <w:lastRenderedPageBreak/>
        <w:t xml:space="preserve"> </w:t>
      </w:r>
      <w:r w:rsidRPr="00061755">
        <w:rPr>
          <w:rFonts w:asciiTheme="minorHAnsi" w:eastAsia="Calibri" w:hAnsiTheme="minorHAnsi" w:cstheme="minorHAnsi"/>
          <w:b/>
          <w:sz w:val="22"/>
          <w:szCs w:val="22"/>
        </w:rPr>
        <w:t xml:space="preserve">APPENDIX A </w:t>
      </w:r>
      <w:r w:rsidRPr="00061755">
        <w:rPr>
          <w:rFonts w:asciiTheme="minorHAnsi" w:hAnsiTheme="minorHAnsi" w:cstheme="minorHAnsi"/>
          <w:sz w:val="22"/>
          <w:szCs w:val="22"/>
        </w:rPr>
        <w:t xml:space="preserve">  </w:t>
      </w:r>
    </w:p>
    <w:p w:rsidR="00061755" w:rsidRPr="00061755" w:rsidRDefault="00061755" w:rsidP="00061755">
      <w:pPr>
        <w:spacing w:line="259" w:lineRule="auto"/>
        <w:rPr>
          <w:rFonts w:asciiTheme="minorHAnsi" w:hAnsiTheme="minorHAnsi" w:cstheme="minorHAnsi"/>
          <w:sz w:val="22"/>
          <w:szCs w:val="22"/>
        </w:rPr>
      </w:pPr>
      <w:r w:rsidRPr="00061755">
        <w:rPr>
          <w:rFonts w:asciiTheme="minorHAnsi" w:eastAsia="Calibri" w:hAnsiTheme="minorHAnsi" w:cstheme="minorHAnsi"/>
          <w:b/>
          <w:sz w:val="22"/>
          <w:szCs w:val="22"/>
        </w:rPr>
        <w:t xml:space="preserve"> </w:t>
      </w:r>
    </w:p>
    <w:p w:rsidR="00061755" w:rsidRPr="00061755" w:rsidRDefault="00061755" w:rsidP="00061755">
      <w:pPr>
        <w:pStyle w:val="Heading1"/>
        <w:ind w:left="9"/>
        <w:rPr>
          <w:rFonts w:asciiTheme="minorHAnsi" w:hAnsiTheme="minorHAnsi" w:cstheme="minorHAnsi"/>
          <w:sz w:val="22"/>
        </w:rPr>
      </w:pPr>
      <w:r w:rsidRPr="00061755">
        <w:rPr>
          <w:rFonts w:asciiTheme="minorHAnsi" w:hAnsiTheme="minorHAnsi" w:cstheme="minorHAnsi"/>
          <w:sz w:val="22"/>
        </w:rPr>
        <w:t xml:space="preserve">PRIVACY NOTICE - INDIVIDUALS </w:t>
      </w:r>
      <w:r w:rsidRPr="00061755">
        <w:rPr>
          <w:rFonts w:asciiTheme="minorHAnsi" w:eastAsia="Calibri" w:hAnsiTheme="minorHAnsi" w:cstheme="minorHAnsi"/>
          <w:b w:val="0"/>
          <w:sz w:val="22"/>
        </w:rPr>
        <w:t xml:space="preserve"> </w:t>
      </w:r>
      <w:r w:rsidRPr="00061755">
        <w:rPr>
          <w:rFonts w:asciiTheme="minorHAnsi" w:hAnsiTheme="minorHAnsi" w:cstheme="minorHAnsi"/>
          <w:sz w:val="22"/>
        </w:rPr>
        <w:t xml:space="preserve"> </w:t>
      </w:r>
    </w:p>
    <w:p w:rsidR="00061755" w:rsidRPr="00061755" w:rsidRDefault="00061755" w:rsidP="00061755">
      <w:pPr>
        <w:ind w:left="9" w:right="15"/>
        <w:rPr>
          <w:rFonts w:asciiTheme="minorHAnsi" w:hAnsiTheme="minorHAnsi" w:cstheme="minorHAnsi"/>
          <w:sz w:val="22"/>
          <w:szCs w:val="22"/>
        </w:rPr>
      </w:pPr>
      <w:r w:rsidRPr="00061755">
        <w:rPr>
          <w:rFonts w:asciiTheme="minorHAnsi" w:hAnsiTheme="minorHAnsi" w:cstheme="minorHAnsi"/>
          <w:sz w:val="22"/>
          <w:szCs w:val="22"/>
        </w:rPr>
        <w:t xml:space="preserve">St Charles’ is committed to protecting individuals’ privacy. This statement explains how we look after that information and what we do with it.   </w:t>
      </w:r>
    </w:p>
    <w:p w:rsidR="00061755" w:rsidRPr="00061755" w:rsidRDefault="00061755" w:rsidP="00061755">
      <w:pPr>
        <w:ind w:left="9" w:right="15"/>
        <w:rPr>
          <w:rFonts w:asciiTheme="minorHAnsi" w:hAnsiTheme="minorHAnsi" w:cstheme="minorHAnsi"/>
          <w:sz w:val="22"/>
          <w:szCs w:val="22"/>
        </w:rPr>
      </w:pPr>
      <w:r w:rsidRPr="00061755">
        <w:rPr>
          <w:rFonts w:asciiTheme="minorHAnsi" w:hAnsiTheme="minorHAnsi" w:cstheme="minorHAnsi"/>
          <w:sz w:val="22"/>
          <w:szCs w:val="22"/>
        </w:rPr>
        <w:t xml:space="preserve">We have a legal duty under the Data Protection Act to prevent your information falling into the wrong hands. We must also ensure that the data we hold is accurate, adequate, relevant and not excessive.   </w:t>
      </w:r>
    </w:p>
    <w:p w:rsidR="00061755" w:rsidRPr="00061755" w:rsidRDefault="00061755" w:rsidP="00061755">
      <w:pPr>
        <w:ind w:left="9" w:right="15"/>
        <w:rPr>
          <w:rFonts w:asciiTheme="minorHAnsi" w:hAnsiTheme="minorHAnsi" w:cstheme="minorHAnsi"/>
          <w:sz w:val="22"/>
          <w:szCs w:val="22"/>
        </w:rPr>
      </w:pPr>
      <w:r w:rsidRPr="00061755">
        <w:rPr>
          <w:rFonts w:asciiTheme="minorHAnsi" w:hAnsiTheme="minorHAnsi" w:cstheme="minorHAnsi"/>
          <w:sz w:val="22"/>
          <w:szCs w:val="22"/>
        </w:rPr>
        <w:t xml:space="preserve">The information which you have supplied will be used for the purposes of St Charles’ only and in accordance with relevant national legislation on data protection. We will not share your details with any other company or institution without your consent, unless required to do so for law enforcement purposes.  We store your information securely, restrict access to those who have a need to know and train our staff in handling the information securely.   </w:t>
      </w:r>
    </w:p>
    <w:p w:rsidR="00061755" w:rsidRPr="00061755" w:rsidRDefault="00061755" w:rsidP="00061755">
      <w:pPr>
        <w:spacing w:after="56"/>
        <w:ind w:left="9" w:right="189"/>
        <w:rPr>
          <w:rFonts w:asciiTheme="minorHAnsi" w:hAnsiTheme="minorHAnsi" w:cstheme="minorHAnsi"/>
          <w:sz w:val="22"/>
          <w:szCs w:val="22"/>
        </w:rPr>
      </w:pPr>
      <w:r w:rsidRPr="00061755">
        <w:rPr>
          <w:rFonts w:asciiTheme="minorHAnsi" w:hAnsiTheme="minorHAnsi" w:cstheme="minorHAnsi"/>
          <w:sz w:val="22"/>
          <w:szCs w:val="22"/>
        </w:rPr>
        <w:t xml:space="preserve">We may contact you occasionally with updates and ways in which you might like to support St Charles’. You have the right to ask us not to contact you in this way. We will always aim to provide a clear method for you to opt out.  </w:t>
      </w:r>
      <w:r w:rsidRPr="00061755">
        <w:rPr>
          <w:rFonts w:asciiTheme="minorHAnsi" w:eastAsia="Calibri" w:hAnsiTheme="minorHAnsi" w:cstheme="minorHAnsi"/>
          <w:b/>
          <w:sz w:val="22"/>
          <w:szCs w:val="22"/>
        </w:rPr>
        <w:t xml:space="preserve"> </w:t>
      </w:r>
      <w:r w:rsidRPr="00061755">
        <w:rPr>
          <w:rFonts w:asciiTheme="minorHAnsi" w:hAnsiTheme="minorHAnsi" w:cstheme="minorHAnsi"/>
          <w:sz w:val="22"/>
          <w:szCs w:val="22"/>
        </w:rPr>
        <w:t xml:space="preserve"> </w:t>
      </w:r>
    </w:p>
    <w:p w:rsidR="00061755" w:rsidRPr="00061755" w:rsidRDefault="00061755" w:rsidP="00061755">
      <w:pPr>
        <w:pStyle w:val="Heading1"/>
        <w:ind w:left="9"/>
        <w:rPr>
          <w:rFonts w:asciiTheme="minorHAnsi" w:hAnsiTheme="minorHAnsi" w:cstheme="minorHAnsi"/>
          <w:sz w:val="22"/>
        </w:rPr>
      </w:pPr>
      <w:r w:rsidRPr="00061755">
        <w:rPr>
          <w:rFonts w:asciiTheme="minorHAnsi" w:hAnsiTheme="minorHAnsi" w:cstheme="minorHAnsi"/>
          <w:sz w:val="22"/>
        </w:rPr>
        <w:t xml:space="preserve">PRIVACY NOTICE - PUPILS </w:t>
      </w:r>
      <w:r w:rsidRPr="00061755">
        <w:rPr>
          <w:rFonts w:asciiTheme="minorHAnsi" w:eastAsia="Calibri" w:hAnsiTheme="minorHAnsi" w:cstheme="minorHAnsi"/>
          <w:b w:val="0"/>
          <w:sz w:val="22"/>
        </w:rPr>
        <w:t xml:space="preserve"> </w:t>
      </w:r>
      <w:r w:rsidRPr="00061755">
        <w:rPr>
          <w:rFonts w:asciiTheme="minorHAnsi" w:hAnsiTheme="minorHAnsi" w:cstheme="minorHAnsi"/>
          <w:sz w:val="22"/>
        </w:rPr>
        <w:t xml:space="preserve"> </w:t>
      </w:r>
    </w:p>
    <w:p w:rsidR="00061755" w:rsidRPr="00061755" w:rsidRDefault="00061755" w:rsidP="00061755">
      <w:pPr>
        <w:ind w:left="9" w:right="15"/>
        <w:rPr>
          <w:rFonts w:asciiTheme="minorHAnsi" w:hAnsiTheme="minorHAnsi" w:cstheme="minorHAnsi"/>
          <w:sz w:val="22"/>
          <w:szCs w:val="22"/>
        </w:rPr>
      </w:pPr>
      <w:r w:rsidRPr="00061755">
        <w:rPr>
          <w:rFonts w:asciiTheme="minorHAnsi" w:hAnsiTheme="minorHAnsi" w:cstheme="minorHAnsi"/>
          <w:sz w:val="22"/>
          <w:szCs w:val="22"/>
        </w:rPr>
        <w:t xml:space="preserve">St Charles’ is committed to protecting individuals’ privacy. This statement explains how we look after that information and what we do with it.   </w:t>
      </w:r>
    </w:p>
    <w:p w:rsidR="00061755" w:rsidRPr="00061755" w:rsidRDefault="00061755" w:rsidP="00061755">
      <w:pPr>
        <w:ind w:left="9" w:right="15"/>
        <w:rPr>
          <w:rFonts w:asciiTheme="minorHAnsi" w:hAnsiTheme="minorHAnsi" w:cstheme="minorHAnsi"/>
          <w:sz w:val="22"/>
          <w:szCs w:val="22"/>
        </w:rPr>
      </w:pPr>
      <w:r w:rsidRPr="00061755">
        <w:rPr>
          <w:rFonts w:asciiTheme="minorHAnsi" w:hAnsiTheme="minorHAnsi" w:cstheme="minorHAnsi"/>
          <w:sz w:val="22"/>
          <w:szCs w:val="22"/>
        </w:rPr>
        <w:t xml:space="preserve">We have a legal duty under the Data Protection Act to prevent your information falling into the wrong hands. We must also ensure that the data we hold is accurate, adequate, relevant and not excessive.   </w:t>
      </w:r>
    </w:p>
    <w:p w:rsidR="00061755" w:rsidRPr="00061755" w:rsidRDefault="00061755" w:rsidP="00061755">
      <w:pPr>
        <w:spacing w:after="27"/>
        <w:ind w:left="9" w:right="15"/>
        <w:rPr>
          <w:rFonts w:asciiTheme="minorHAnsi" w:hAnsiTheme="minorHAnsi" w:cstheme="minorHAnsi"/>
          <w:sz w:val="22"/>
          <w:szCs w:val="22"/>
        </w:rPr>
      </w:pPr>
      <w:r w:rsidRPr="00061755">
        <w:rPr>
          <w:rFonts w:asciiTheme="minorHAnsi" w:hAnsiTheme="minorHAnsi" w:cstheme="minorHAnsi"/>
          <w:sz w:val="22"/>
          <w:szCs w:val="22"/>
        </w:rPr>
        <w:t xml:space="preserve">We collect information from you and may receive information about you from your previous school.   We hold this personal data and use it to:  </w:t>
      </w:r>
      <w:r w:rsidRPr="00061755">
        <w:rPr>
          <w:rFonts w:asciiTheme="minorHAnsi" w:eastAsia="Comic Sans MS" w:hAnsiTheme="minorHAnsi" w:cstheme="minorHAnsi"/>
          <w:sz w:val="22"/>
          <w:szCs w:val="22"/>
        </w:rPr>
        <w:t>-</w:t>
      </w:r>
      <w:r w:rsidRPr="00061755">
        <w:rPr>
          <w:rFonts w:asciiTheme="minorHAnsi" w:eastAsia="Arial" w:hAnsiTheme="minorHAnsi" w:cstheme="minorHAnsi"/>
          <w:sz w:val="22"/>
          <w:szCs w:val="22"/>
        </w:rPr>
        <w:t xml:space="preserve"> </w:t>
      </w:r>
      <w:r w:rsidRPr="00061755">
        <w:rPr>
          <w:rFonts w:asciiTheme="minorHAnsi" w:hAnsiTheme="minorHAnsi" w:cstheme="minorHAnsi"/>
          <w:sz w:val="22"/>
          <w:szCs w:val="22"/>
        </w:rPr>
        <w:t xml:space="preserve">support your teaching and learning;   </w:t>
      </w:r>
    </w:p>
    <w:p w:rsidR="00061755" w:rsidRPr="00061755" w:rsidRDefault="00061755" w:rsidP="00061755">
      <w:pPr>
        <w:numPr>
          <w:ilvl w:val="0"/>
          <w:numId w:val="16"/>
        </w:numPr>
        <w:spacing w:after="27" w:line="249" w:lineRule="auto"/>
        <w:ind w:right="15" w:hanging="158"/>
        <w:rPr>
          <w:rFonts w:asciiTheme="minorHAnsi" w:hAnsiTheme="minorHAnsi" w:cstheme="minorHAnsi"/>
          <w:sz w:val="22"/>
          <w:szCs w:val="22"/>
        </w:rPr>
      </w:pPr>
      <w:r w:rsidRPr="00061755">
        <w:rPr>
          <w:rFonts w:asciiTheme="minorHAnsi" w:hAnsiTheme="minorHAnsi" w:cstheme="minorHAnsi"/>
          <w:sz w:val="22"/>
          <w:szCs w:val="22"/>
        </w:rPr>
        <w:t xml:space="preserve">monitor and report on your progress;   </w:t>
      </w:r>
    </w:p>
    <w:p w:rsidR="00061755" w:rsidRPr="00061755" w:rsidRDefault="00061755" w:rsidP="00061755">
      <w:pPr>
        <w:numPr>
          <w:ilvl w:val="0"/>
          <w:numId w:val="16"/>
        </w:numPr>
        <w:spacing w:after="5" w:line="249" w:lineRule="auto"/>
        <w:ind w:right="15" w:hanging="158"/>
        <w:rPr>
          <w:rFonts w:asciiTheme="minorHAnsi" w:hAnsiTheme="minorHAnsi" w:cstheme="minorHAnsi"/>
          <w:sz w:val="22"/>
          <w:szCs w:val="22"/>
        </w:rPr>
      </w:pPr>
      <w:r w:rsidRPr="00061755">
        <w:rPr>
          <w:rFonts w:asciiTheme="minorHAnsi" w:hAnsiTheme="minorHAnsi" w:cstheme="minorHAnsi"/>
          <w:sz w:val="22"/>
          <w:szCs w:val="22"/>
        </w:rPr>
        <w:t xml:space="preserve">provide appropriate pastoral care; and   </w:t>
      </w:r>
    </w:p>
    <w:p w:rsidR="00061755" w:rsidRPr="00061755" w:rsidRDefault="00061755" w:rsidP="00061755">
      <w:pPr>
        <w:numPr>
          <w:ilvl w:val="0"/>
          <w:numId w:val="16"/>
        </w:numPr>
        <w:spacing w:after="5" w:line="249" w:lineRule="auto"/>
        <w:ind w:right="15" w:hanging="158"/>
        <w:rPr>
          <w:rFonts w:asciiTheme="minorHAnsi" w:hAnsiTheme="minorHAnsi" w:cstheme="minorHAnsi"/>
          <w:sz w:val="22"/>
          <w:szCs w:val="22"/>
        </w:rPr>
      </w:pPr>
      <w:r w:rsidRPr="00061755">
        <w:rPr>
          <w:rFonts w:asciiTheme="minorHAnsi" w:hAnsiTheme="minorHAnsi" w:cstheme="minorHAnsi"/>
          <w:sz w:val="22"/>
          <w:szCs w:val="22"/>
        </w:rPr>
        <w:t xml:space="preserve">assess how well your school is doing.   </w:t>
      </w:r>
    </w:p>
    <w:p w:rsidR="00061755" w:rsidRPr="00061755" w:rsidRDefault="00061755" w:rsidP="00061755">
      <w:pPr>
        <w:spacing w:line="259" w:lineRule="auto"/>
        <w:ind w:left="14"/>
        <w:rPr>
          <w:rFonts w:asciiTheme="minorHAnsi" w:hAnsiTheme="minorHAnsi" w:cstheme="minorHAnsi"/>
          <w:sz w:val="22"/>
          <w:szCs w:val="22"/>
        </w:rPr>
      </w:pPr>
      <w:r w:rsidRPr="00061755">
        <w:rPr>
          <w:rFonts w:asciiTheme="minorHAnsi" w:hAnsiTheme="minorHAnsi" w:cstheme="minorHAnsi"/>
          <w:sz w:val="22"/>
          <w:szCs w:val="22"/>
        </w:rPr>
        <w:t xml:space="preserve">  </w:t>
      </w:r>
    </w:p>
    <w:p w:rsidR="00061755" w:rsidRPr="00061755" w:rsidRDefault="00061755" w:rsidP="00061755">
      <w:pPr>
        <w:ind w:left="9" w:right="15"/>
        <w:rPr>
          <w:rFonts w:asciiTheme="minorHAnsi" w:hAnsiTheme="minorHAnsi" w:cstheme="minorHAnsi"/>
          <w:sz w:val="22"/>
          <w:szCs w:val="22"/>
        </w:rPr>
      </w:pPr>
      <w:r w:rsidRPr="00061755">
        <w:rPr>
          <w:rFonts w:asciiTheme="minorHAnsi" w:hAnsiTheme="minorHAnsi" w:cstheme="minorHAnsi"/>
          <w:sz w:val="22"/>
          <w:szCs w:val="22"/>
        </w:rPr>
        <w:t xml:space="preserve">This information includes your contact details, your guardian’s contact details, national curriculum assessment results, attendance information and personal characteristics such as your ethnic group, special educational needs and relevant medical information.   </w:t>
      </w:r>
    </w:p>
    <w:p w:rsidR="00061755" w:rsidRPr="00061755" w:rsidRDefault="00061755" w:rsidP="00061755">
      <w:pPr>
        <w:ind w:left="9" w:right="15"/>
        <w:rPr>
          <w:rFonts w:asciiTheme="minorHAnsi" w:hAnsiTheme="minorHAnsi" w:cstheme="minorHAnsi"/>
          <w:sz w:val="22"/>
          <w:szCs w:val="22"/>
        </w:rPr>
      </w:pPr>
      <w:r w:rsidRPr="00061755">
        <w:rPr>
          <w:rFonts w:asciiTheme="minorHAnsi" w:hAnsiTheme="minorHAnsi" w:cstheme="minorHAnsi"/>
          <w:sz w:val="22"/>
          <w:szCs w:val="22"/>
        </w:rPr>
        <w:t xml:space="preserve">We are required by law to pass on certain information to the local authority and the Department for Education. We store your information securely, restrict access to those who have a need to know and train our staff in handling the information securely.   </w:t>
      </w:r>
    </w:p>
    <w:p w:rsidR="00061755" w:rsidRPr="00061755" w:rsidRDefault="00061755" w:rsidP="00061755">
      <w:pPr>
        <w:spacing w:after="45" w:line="259" w:lineRule="auto"/>
        <w:ind w:left="14"/>
        <w:rPr>
          <w:rFonts w:asciiTheme="minorHAnsi" w:hAnsiTheme="minorHAnsi" w:cstheme="minorHAnsi"/>
          <w:sz w:val="22"/>
          <w:szCs w:val="22"/>
        </w:rPr>
      </w:pPr>
      <w:r w:rsidRPr="00061755">
        <w:rPr>
          <w:rFonts w:asciiTheme="minorHAnsi" w:eastAsia="Calibri" w:hAnsiTheme="minorHAnsi" w:cstheme="minorHAnsi"/>
          <w:b/>
          <w:sz w:val="22"/>
          <w:szCs w:val="22"/>
        </w:rPr>
        <w:t xml:space="preserve"> </w:t>
      </w:r>
      <w:r w:rsidRPr="00061755">
        <w:rPr>
          <w:rFonts w:asciiTheme="minorHAnsi" w:hAnsiTheme="minorHAnsi" w:cstheme="minorHAnsi"/>
          <w:sz w:val="22"/>
          <w:szCs w:val="22"/>
        </w:rPr>
        <w:t xml:space="preserve"> </w:t>
      </w:r>
    </w:p>
    <w:p w:rsidR="00061755" w:rsidRPr="00061755" w:rsidRDefault="00061755" w:rsidP="00061755">
      <w:pPr>
        <w:pStyle w:val="Heading1"/>
        <w:ind w:left="9"/>
        <w:rPr>
          <w:rFonts w:asciiTheme="minorHAnsi" w:hAnsiTheme="minorHAnsi" w:cstheme="minorHAnsi"/>
          <w:sz w:val="22"/>
        </w:rPr>
      </w:pPr>
      <w:r w:rsidRPr="00061755">
        <w:rPr>
          <w:rFonts w:asciiTheme="minorHAnsi" w:hAnsiTheme="minorHAnsi" w:cstheme="minorHAnsi"/>
          <w:sz w:val="22"/>
        </w:rPr>
        <w:t xml:space="preserve">PRIVACY NOTICE - STAFF </w:t>
      </w:r>
      <w:r w:rsidRPr="00061755">
        <w:rPr>
          <w:rFonts w:asciiTheme="minorHAnsi" w:eastAsia="Calibri" w:hAnsiTheme="minorHAnsi" w:cstheme="minorHAnsi"/>
          <w:b w:val="0"/>
          <w:sz w:val="22"/>
        </w:rPr>
        <w:t xml:space="preserve"> </w:t>
      </w:r>
      <w:r w:rsidRPr="00061755">
        <w:rPr>
          <w:rFonts w:asciiTheme="minorHAnsi" w:hAnsiTheme="minorHAnsi" w:cstheme="minorHAnsi"/>
          <w:sz w:val="22"/>
        </w:rPr>
        <w:t xml:space="preserve"> </w:t>
      </w:r>
    </w:p>
    <w:p w:rsidR="00061755" w:rsidRPr="00061755" w:rsidRDefault="00061755" w:rsidP="00061755">
      <w:pPr>
        <w:ind w:left="9" w:right="15"/>
        <w:rPr>
          <w:rFonts w:asciiTheme="minorHAnsi" w:hAnsiTheme="minorHAnsi" w:cstheme="minorHAnsi"/>
          <w:sz w:val="22"/>
          <w:szCs w:val="22"/>
        </w:rPr>
      </w:pPr>
      <w:r w:rsidRPr="00061755">
        <w:rPr>
          <w:rFonts w:asciiTheme="minorHAnsi" w:hAnsiTheme="minorHAnsi" w:cstheme="minorHAnsi"/>
          <w:sz w:val="22"/>
          <w:szCs w:val="22"/>
        </w:rPr>
        <w:t xml:space="preserve">St Charles’ is committed to protecting individuals’ privacy. This statement explains how we look after that information and what we do with it.   </w:t>
      </w:r>
    </w:p>
    <w:p w:rsidR="00061755" w:rsidRPr="00061755" w:rsidRDefault="00061755" w:rsidP="00061755">
      <w:pPr>
        <w:ind w:left="9" w:right="15"/>
        <w:rPr>
          <w:rFonts w:asciiTheme="minorHAnsi" w:hAnsiTheme="minorHAnsi" w:cstheme="minorHAnsi"/>
          <w:sz w:val="22"/>
          <w:szCs w:val="22"/>
        </w:rPr>
      </w:pPr>
      <w:r w:rsidRPr="00061755">
        <w:rPr>
          <w:rFonts w:asciiTheme="minorHAnsi" w:hAnsiTheme="minorHAnsi" w:cstheme="minorHAnsi"/>
          <w:sz w:val="22"/>
          <w:szCs w:val="22"/>
        </w:rPr>
        <w:t xml:space="preserve">We have a legal duty under the Data Protection Act to prevent your information falling into the wrong hands. We must also ensure that the data we hold is accurate, adequate, relevant and not excessive.   </w:t>
      </w:r>
    </w:p>
    <w:p w:rsidR="00061755" w:rsidRPr="00061755" w:rsidRDefault="00061755" w:rsidP="00061755">
      <w:pPr>
        <w:ind w:left="9" w:right="15"/>
        <w:rPr>
          <w:rFonts w:asciiTheme="minorHAnsi" w:hAnsiTheme="minorHAnsi" w:cstheme="minorHAnsi"/>
          <w:sz w:val="22"/>
          <w:szCs w:val="22"/>
        </w:rPr>
      </w:pPr>
      <w:r w:rsidRPr="00061755">
        <w:rPr>
          <w:rFonts w:asciiTheme="minorHAnsi" w:hAnsiTheme="minorHAnsi" w:cstheme="minorHAnsi"/>
          <w:sz w:val="22"/>
          <w:szCs w:val="22"/>
        </w:rPr>
        <w:t xml:space="preserve">The information which you have supplied will be used for the purposes of St Charles’ only and in accordance with relevant national legislation on data protection. We will not share your details with any other company or institution without your consent, unless the law requires us to.   This personal data includes some or all of the following: identifiers such as name, date of birth, contact details and National Insurance Number and characteristics such as ethnic group; employment and remuneration details, qualifications, absence information, references and enhanced level DBS check.  We store your information securely, restrict access to those who have a need to know and train our staff in handling the information securely.  </w:t>
      </w:r>
      <w:r w:rsidRPr="00061755">
        <w:rPr>
          <w:rFonts w:asciiTheme="minorHAnsi" w:eastAsia="Calibri" w:hAnsiTheme="minorHAnsi" w:cstheme="minorHAnsi"/>
          <w:b/>
          <w:sz w:val="22"/>
          <w:szCs w:val="22"/>
        </w:rPr>
        <w:t xml:space="preserve"> </w:t>
      </w:r>
      <w:r w:rsidRPr="00061755">
        <w:rPr>
          <w:rFonts w:asciiTheme="minorHAnsi" w:hAnsiTheme="minorHAnsi" w:cstheme="minorHAnsi"/>
          <w:sz w:val="22"/>
          <w:szCs w:val="22"/>
        </w:rPr>
        <w:t xml:space="preserve"> </w:t>
      </w:r>
    </w:p>
    <w:p w:rsidR="00061755" w:rsidRPr="00061755" w:rsidRDefault="00061755" w:rsidP="00061755">
      <w:pPr>
        <w:spacing w:line="259" w:lineRule="auto"/>
        <w:ind w:left="14"/>
        <w:rPr>
          <w:rFonts w:asciiTheme="minorHAnsi" w:hAnsiTheme="minorHAnsi" w:cstheme="minorHAnsi"/>
          <w:sz w:val="22"/>
          <w:szCs w:val="22"/>
        </w:rPr>
      </w:pPr>
      <w:r w:rsidRPr="00061755">
        <w:rPr>
          <w:rFonts w:asciiTheme="minorHAnsi" w:eastAsia="Calibri" w:hAnsiTheme="minorHAnsi" w:cstheme="minorHAnsi"/>
          <w:b/>
          <w:sz w:val="22"/>
          <w:szCs w:val="22"/>
        </w:rPr>
        <w:t xml:space="preserve"> </w:t>
      </w:r>
      <w:r w:rsidRPr="00061755">
        <w:rPr>
          <w:rFonts w:asciiTheme="minorHAnsi" w:hAnsiTheme="minorHAnsi" w:cstheme="minorHAnsi"/>
          <w:sz w:val="22"/>
          <w:szCs w:val="22"/>
        </w:rPr>
        <w:t xml:space="preserve"> </w:t>
      </w:r>
    </w:p>
    <w:p w:rsidR="00061755" w:rsidRPr="00061755" w:rsidRDefault="00061755" w:rsidP="00061755">
      <w:pPr>
        <w:ind w:left="9" w:right="15"/>
        <w:rPr>
          <w:rFonts w:asciiTheme="minorHAnsi" w:hAnsiTheme="minorHAnsi" w:cstheme="minorHAnsi"/>
          <w:b/>
          <w:sz w:val="22"/>
          <w:szCs w:val="22"/>
        </w:rPr>
      </w:pPr>
      <w:r w:rsidRPr="00061755">
        <w:rPr>
          <w:rFonts w:asciiTheme="minorHAnsi" w:eastAsia="Calibri" w:hAnsiTheme="minorHAnsi" w:cstheme="minorHAnsi"/>
          <w:b/>
          <w:sz w:val="22"/>
          <w:szCs w:val="22"/>
        </w:rPr>
        <w:lastRenderedPageBreak/>
        <w:t xml:space="preserve"> </w:t>
      </w:r>
      <w:r w:rsidRPr="00061755">
        <w:rPr>
          <w:rFonts w:asciiTheme="minorHAnsi" w:hAnsiTheme="minorHAnsi" w:cstheme="minorHAnsi"/>
          <w:b/>
          <w:sz w:val="22"/>
          <w:szCs w:val="22"/>
        </w:rPr>
        <w:t xml:space="preserve">APPENDIX B   </w:t>
      </w:r>
    </w:p>
    <w:p w:rsidR="00061755" w:rsidRPr="00061755" w:rsidRDefault="00061755" w:rsidP="00061755">
      <w:pPr>
        <w:spacing w:line="259" w:lineRule="auto"/>
        <w:ind w:left="14"/>
        <w:rPr>
          <w:rFonts w:asciiTheme="minorHAnsi" w:hAnsiTheme="minorHAnsi" w:cstheme="minorHAnsi"/>
          <w:b/>
          <w:sz w:val="22"/>
          <w:szCs w:val="22"/>
        </w:rPr>
      </w:pPr>
      <w:r w:rsidRPr="00061755">
        <w:rPr>
          <w:rFonts w:asciiTheme="minorHAnsi" w:hAnsiTheme="minorHAnsi" w:cstheme="minorHAnsi"/>
          <w:b/>
          <w:sz w:val="22"/>
          <w:szCs w:val="22"/>
        </w:rPr>
        <w:t xml:space="preserve"> </w:t>
      </w:r>
    </w:p>
    <w:p w:rsidR="00061755" w:rsidRPr="00061755" w:rsidRDefault="00061755" w:rsidP="00061755">
      <w:pPr>
        <w:ind w:left="9" w:right="15"/>
        <w:rPr>
          <w:rFonts w:asciiTheme="minorHAnsi" w:hAnsiTheme="minorHAnsi" w:cstheme="minorHAnsi"/>
          <w:b/>
          <w:sz w:val="22"/>
          <w:szCs w:val="22"/>
        </w:rPr>
      </w:pPr>
      <w:r w:rsidRPr="00061755">
        <w:rPr>
          <w:rFonts w:asciiTheme="minorHAnsi" w:hAnsiTheme="minorHAnsi" w:cstheme="minorHAnsi"/>
          <w:b/>
          <w:sz w:val="22"/>
          <w:szCs w:val="22"/>
        </w:rPr>
        <w:t xml:space="preserve">ST CHARLES’ RECORDS’ MANAGEMENT POLICY   </w:t>
      </w:r>
    </w:p>
    <w:p w:rsidR="00061755" w:rsidRPr="00061755" w:rsidRDefault="00061755" w:rsidP="00061755">
      <w:pPr>
        <w:spacing w:line="259" w:lineRule="auto"/>
        <w:ind w:left="10"/>
        <w:rPr>
          <w:rFonts w:asciiTheme="minorHAnsi" w:hAnsiTheme="minorHAnsi" w:cstheme="minorHAnsi"/>
          <w:sz w:val="22"/>
          <w:szCs w:val="22"/>
        </w:rPr>
      </w:pPr>
      <w:r w:rsidRPr="00061755">
        <w:rPr>
          <w:rFonts w:asciiTheme="minorHAnsi" w:hAnsiTheme="minorHAnsi" w:cstheme="minorHAnsi"/>
          <w:sz w:val="22"/>
          <w:szCs w:val="22"/>
        </w:rPr>
        <w:t xml:space="preserve"> This policy has been extracted from the model action plan for developing records’ management compliant with the Lord Chancellor’s Code of Practice under Section 46 of the Freedom of Information Act 2000 Model Action Plan for Schools.   </w:t>
      </w:r>
    </w:p>
    <w:p w:rsidR="00061755" w:rsidRPr="00061755" w:rsidRDefault="00061755" w:rsidP="00061755">
      <w:pPr>
        <w:spacing w:line="259" w:lineRule="auto"/>
        <w:ind w:left="14"/>
        <w:rPr>
          <w:rFonts w:asciiTheme="minorHAnsi" w:hAnsiTheme="minorHAnsi" w:cstheme="minorHAnsi"/>
          <w:sz w:val="22"/>
          <w:szCs w:val="22"/>
        </w:rPr>
      </w:pPr>
      <w:r w:rsidRPr="00061755">
        <w:rPr>
          <w:rFonts w:asciiTheme="minorHAnsi" w:eastAsia="Calibri" w:hAnsiTheme="minorHAnsi" w:cstheme="minorHAnsi"/>
          <w:b/>
          <w:sz w:val="22"/>
          <w:szCs w:val="22"/>
        </w:rPr>
        <w:t xml:space="preserve"> </w:t>
      </w:r>
      <w:r w:rsidRPr="00061755">
        <w:rPr>
          <w:rFonts w:asciiTheme="minorHAnsi" w:hAnsiTheme="minorHAnsi" w:cstheme="minorHAnsi"/>
          <w:sz w:val="22"/>
          <w:szCs w:val="22"/>
        </w:rPr>
        <w:t xml:space="preserve"> </w:t>
      </w:r>
    </w:p>
    <w:p w:rsidR="00061755" w:rsidRPr="00061755" w:rsidRDefault="00061755" w:rsidP="00061755">
      <w:pPr>
        <w:pStyle w:val="Heading1"/>
        <w:ind w:left="9"/>
        <w:rPr>
          <w:rFonts w:asciiTheme="minorHAnsi" w:hAnsiTheme="minorHAnsi" w:cstheme="minorHAnsi"/>
          <w:sz w:val="22"/>
        </w:rPr>
      </w:pPr>
      <w:r w:rsidRPr="00061755">
        <w:rPr>
          <w:rFonts w:asciiTheme="minorHAnsi" w:hAnsiTheme="minorHAnsi" w:cstheme="minorHAnsi"/>
          <w:sz w:val="22"/>
        </w:rPr>
        <w:t xml:space="preserve">Policy statement </w:t>
      </w:r>
      <w:r w:rsidRPr="00061755">
        <w:rPr>
          <w:rFonts w:asciiTheme="minorHAnsi" w:eastAsia="Calibri" w:hAnsiTheme="minorHAnsi" w:cstheme="minorHAnsi"/>
          <w:b w:val="0"/>
          <w:sz w:val="22"/>
        </w:rPr>
        <w:t xml:space="preserve"> </w:t>
      </w:r>
      <w:r w:rsidRPr="00061755">
        <w:rPr>
          <w:rFonts w:asciiTheme="minorHAnsi" w:hAnsiTheme="minorHAnsi" w:cstheme="minorHAnsi"/>
          <w:sz w:val="22"/>
        </w:rPr>
        <w:t xml:space="preserve"> </w:t>
      </w:r>
    </w:p>
    <w:p w:rsidR="00061755" w:rsidRPr="00061755" w:rsidRDefault="00061755" w:rsidP="00061755">
      <w:pPr>
        <w:ind w:left="9" w:right="15"/>
        <w:rPr>
          <w:rFonts w:asciiTheme="minorHAnsi" w:hAnsiTheme="minorHAnsi" w:cstheme="minorHAnsi"/>
          <w:sz w:val="22"/>
          <w:szCs w:val="22"/>
        </w:rPr>
      </w:pPr>
      <w:r w:rsidRPr="00061755">
        <w:rPr>
          <w:rFonts w:asciiTheme="minorHAnsi" w:hAnsiTheme="minorHAnsi" w:cstheme="minorHAnsi"/>
          <w:sz w:val="22"/>
          <w:szCs w:val="22"/>
        </w:rPr>
        <w:t xml:space="preserve">St Charles’ recognises that by managing its records efficiently, it will be able to comply with its legal and regulatory obligations and to contribute to the effective overall management of the organisation. Records provide evidence for protecting the legal rights and interests of St Charles’, and provide evidence for demonstrating performance and accountability. This document provides the policy framework through which this effective management can be achieved and audited.   </w:t>
      </w:r>
    </w:p>
    <w:p w:rsidR="00061755" w:rsidRPr="00061755" w:rsidRDefault="00061755" w:rsidP="00061755">
      <w:pPr>
        <w:spacing w:line="259" w:lineRule="auto"/>
        <w:ind w:left="14"/>
        <w:rPr>
          <w:rFonts w:asciiTheme="minorHAnsi" w:hAnsiTheme="minorHAnsi" w:cstheme="minorHAnsi"/>
          <w:sz w:val="22"/>
          <w:szCs w:val="22"/>
        </w:rPr>
      </w:pPr>
      <w:r w:rsidRPr="00061755">
        <w:rPr>
          <w:rFonts w:asciiTheme="minorHAnsi" w:hAnsiTheme="minorHAnsi" w:cstheme="minorHAnsi"/>
          <w:sz w:val="22"/>
          <w:szCs w:val="22"/>
        </w:rPr>
        <w:t xml:space="preserve">  </w:t>
      </w:r>
    </w:p>
    <w:p w:rsidR="00061755" w:rsidRPr="00061755" w:rsidRDefault="00061755" w:rsidP="00061755">
      <w:pPr>
        <w:pStyle w:val="Heading1"/>
        <w:ind w:left="9"/>
        <w:rPr>
          <w:rFonts w:asciiTheme="minorHAnsi" w:hAnsiTheme="minorHAnsi" w:cstheme="minorHAnsi"/>
          <w:sz w:val="22"/>
        </w:rPr>
      </w:pPr>
      <w:r w:rsidRPr="00061755">
        <w:rPr>
          <w:rFonts w:asciiTheme="minorHAnsi" w:hAnsiTheme="minorHAnsi" w:cstheme="minorHAnsi"/>
          <w:sz w:val="22"/>
        </w:rPr>
        <w:t xml:space="preserve">Scope   </w:t>
      </w:r>
    </w:p>
    <w:p w:rsidR="00061755" w:rsidRPr="00061755" w:rsidRDefault="00061755" w:rsidP="00061755">
      <w:pPr>
        <w:ind w:left="9" w:right="15"/>
        <w:rPr>
          <w:rFonts w:asciiTheme="minorHAnsi" w:hAnsiTheme="minorHAnsi" w:cstheme="minorHAnsi"/>
          <w:sz w:val="22"/>
          <w:szCs w:val="22"/>
        </w:rPr>
      </w:pPr>
      <w:r w:rsidRPr="00061755">
        <w:rPr>
          <w:rFonts w:asciiTheme="minorHAnsi" w:hAnsiTheme="minorHAnsi" w:cstheme="minorHAnsi"/>
          <w:sz w:val="22"/>
          <w:szCs w:val="22"/>
        </w:rPr>
        <w:t xml:space="preserve">This policy applies to all records created, received or maintained by staff at St Charles’ in the course of carrying out its functions.   </w:t>
      </w:r>
    </w:p>
    <w:p w:rsidR="00061755" w:rsidRPr="00061755" w:rsidRDefault="00061755" w:rsidP="00061755">
      <w:pPr>
        <w:ind w:left="9" w:right="15"/>
        <w:rPr>
          <w:rFonts w:asciiTheme="minorHAnsi" w:hAnsiTheme="minorHAnsi" w:cstheme="minorHAnsi"/>
          <w:sz w:val="22"/>
          <w:szCs w:val="22"/>
        </w:rPr>
      </w:pPr>
      <w:r w:rsidRPr="00061755">
        <w:rPr>
          <w:rFonts w:asciiTheme="minorHAnsi" w:hAnsiTheme="minorHAnsi" w:cstheme="minorHAnsi"/>
          <w:sz w:val="22"/>
          <w:szCs w:val="22"/>
        </w:rPr>
        <w:t xml:space="preserve">Records are defined as all those documents which facilitate the business carried out by St Charles’ and which are thereafter retained (for a set period) to provide evidence of its transactions or activities. These records may be created or received, and then stored, in hard copy or electronically.   A small percentage of St Charles’ records may be selected for permanent preservation as part of the organisation’s archives and for historical research.   </w:t>
      </w:r>
    </w:p>
    <w:p w:rsidR="00061755" w:rsidRPr="00061755" w:rsidRDefault="00061755" w:rsidP="00061755">
      <w:pPr>
        <w:spacing w:line="259" w:lineRule="auto"/>
        <w:ind w:left="14"/>
        <w:rPr>
          <w:rFonts w:asciiTheme="minorHAnsi" w:hAnsiTheme="minorHAnsi" w:cstheme="minorHAnsi"/>
          <w:sz w:val="22"/>
          <w:szCs w:val="22"/>
        </w:rPr>
      </w:pPr>
      <w:r w:rsidRPr="00061755">
        <w:rPr>
          <w:rFonts w:asciiTheme="minorHAnsi" w:hAnsiTheme="minorHAnsi" w:cstheme="minorHAnsi"/>
          <w:sz w:val="22"/>
          <w:szCs w:val="22"/>
        </w:rPr>
        <w:t xml:space="preserve"> </w:t>
      </w:r>
    </w:p>
    <w:p w:rsidR="00061755" w:rsidRPr="00061755" w:rsidRDefault="00061755" w:rsidP="00061755">
      <w:pPr>
        <w:pStyle w:val="Heading1"/>
        <w:ind w:left="9"/>
        <w:rPr>
          <w:rFonts w:asciiTheme="minorHAnsi" w:hAnsiTheme="minorHAnsi" w:cstheme="minorHAnsi"/>
          <w:sz w:val="22"/>
        </w:rPr>
      </w:pPr>
      <w:r w:rsidRPr="00061755">
        <w:rPr>
          <w:rFonts w:asciiTheme="minorHAnsi" w:hAnsiTheme="minorHAnsi" w:cstheme="minorHAnsi"/>
          <w:sz w:val="22"/>
        </w:rPr>
        <w:t xml:space="preserve">Responsibilities   </w:t>
      </w:r>
    </w:p>
    <w:p w:rsidR="00061755" w:rsidRPr="00061755" w:rsidRDefault="00061755" w:rsidP="00061755">
      <w:pPr>
        <w:ind w:left="9" w:right="15"/>
        <w:rPr>
          <w:rFonts w:asciiTheme="minorHAnsi" w:hAnsiTheme="minorHAnsi" w:cstheme="minorHAnsi"/>
          <w:sz w:val="22"/>
          <w:szCs w:val="22"/>
        </w:rPr>
      </w:pPr>
      <w:r w:rsidRPr="00061755">
        <w:rPr>
          <w:rFonts w:asciiTheme="minorHAnsi" w:hAnsiTheme="minorHAnsi" w:cstheme="minorHAnsi"/>
          <w:sz w:val="22"/>
          <w:szCs w:val="22"/>
        </w:rPr>
        <w:t xml:space="preserve">St Charles’ has a corporate responsibility to maintain its records and recordkeeping systems in accordance with the regulatory environment. The person with overall responsibility for this policy is the Headteacher.   </w:t>
      </w:r>
    </w:p>
    <w:p w:rsidR="00061755" w:rsidRPr="00061755" w:rsidRDefault="00061755" w:rsidP="00061755">
      <w:pPr>
        <w:ind w:left="9" w:right="15"/>
        <w:rPr>
          <w:rFonts w:asciiTheme="minorHAnsi" w:hAnsiTheme="minorHAnsi" w:cstheme="minorHAnsi"/>
          <w:sz w:val="22"/>
          <w:szCs w:val="22"/>
        </w:rPr>
      </w:pPr>
      <w:r w:rsidRPr="00061755">
        <w:rPr>
          <w:rFonts w:asciiTheme="minorHAnsi" w:hAnsiTheme="minorHAnsi" w:cstheme="minorHAnsi"/>
          <w:sz w:val="22"/>
          <w:szCs w:val="22"/>
        </w:rPr>
        <w:t xml:space="preserve">The person responsible for records’ management at St Charles’ will give guidance about good records’ management practice and will promote compliance with this policy so that information will be retrieved easily, appropriately and in a timely way. They will also monitor compliance with this policy by surveying at least annually to check if records are stored securely and can be accessed appropriately.   </w:t>
      </w:r>
    </w:p>
    <w:p w:rsidR="00061755" w:rsidRPr="00061755" w:rsidRDefault="00061755" w:rsidP="00061755">
      <w:pPr>
        <w:ind w:left="9" w:right="15"/>
        <w:rPr>
          <w:rFonts w:asciiTheme="minorHAnsi" w:hAnsiTheme="minorHAnsi" w:cstheme="minorHAnsi"/>
          <w:sz w:val="22"/>
          <w:szCs w:val="22"/>
        </w:rPr>
      </w:pPr>
      <w:r w:rsidRPr="00061755">
        <w:rPr>
          <w:rFonts w:asciiTheme="minorHAnsi" w:hAnsiTheme="minorHAnsi" w:cstheme="minorHAnsi"/>
          <w:sz w:val="22"/>
          <w:szCs w:val="22"/>
        </w:rPr>
        <w:t xml:space="preserve">Individual staff and employees must ensure that records for which they are responsible are accurate and are maintained and disposed of in accordance with the records’ management retention guidelines, issued by the Information and Records’ Management Society (May 2012).   This policy has been drawn up within the context of the Data Protection Policy and with other legislation or regulations affecting St Charles’.   </w:t>
      </w:r>
    </w:p>
    <w:p w:rsidR="00337F15" w:rsidRPr="00F03DC3" w:rsidRDefault="00337F15" w:rsidP="00061755">
      <w:pPr>
        <w:rPr>
          <w:rFonts w:asciiTheme="minorHAnsi" w:hAnsiTheme="minorHAnsi" w:cstheme="minorHAnsi"/>
        </w:rPr>
      </w:pPr>
    </w:p>
    <w:sectPr w:rsidR="00337F15" w:rsidRPr="00F03DC3" w:rsidSect="00B27824">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20" w:footer="720" w:gutter="0"/>
      <w:pgBorders w:display="firstPage"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1968" w:rsidRDefault="00611968" w:rsidP="001224AF">
      <w:r>
        <w:separator/>
      </w:r>
    </w:p>
  </w:endnote>
  <w:endnote w:type="continuationSeparator" w:id="0">
    <w:p w:rsidR="00611968" w:rsidRDefault="00611968" w:rsidP="001224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mic Sans MS">
    <w:panose1 w:val="030F0702030302020204"/>
    <w:charset w:val="00"/>
    <w:family w:val="script"/>
    <w:pitch w:val="variable"/>
    <w:sig w:usb0="00000287" w:usb1="00000013"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345" w:rsidRDefault="0099434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24AF" w:rsidRPr="001224AF" w:rsidRDefault="001224AF">
    <w:pPr>
      <w:pStyle w:val="Footer"/>
      <w:rPr>
        <w:sz w:val="20"/>
        <w:szCs w:val="20"/>
        <w:u w:val="single"/>
      </w:rPr>
    </w:pPr>
    <w:r w:rsidRPr="001224AF">
      <w:rPr>
        <w:sz w:val="20"/>
        <w:szCs w:val="20"/>
        <w:u w:val="single"/>
      </w:rPr>
      <w:t>St Charles’ Catholic Primary School</w:t>
    </w:r>
  </w:p>
  <w:p w:rsidR="001224AF" w:rsidRDefault="001224AF">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345" w:rsidRDefault="0099434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1968" w:rsidRDefault="00611968" w:rsidP="001224AF">
      <w:r>
        <w:separator/>
      </w:r>
    </w:p>
  </w:footnote>
  <w:footnote w:type="continuationSeparator" w:id="0">
    <w:p w:rsidR="00611968" w:rsidRDefault="00611968" w:rsidP="001224A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345" w:rsidRDefault="0099434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345" w:rsidRDefault="00994345">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345" w:rsidRDefault="0099434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F7425"/>
    <w:multiLevelType w:val="hybridMultilevel"/>
    <w:tmpl w:val="1D386D24"/>
    <w:lvl w:ilvl="0" w:tplc="5E4ADAAC">
      <w:start w:val="1"/>
      <w:numFmt w:val="bullet"/>
      <w:lvlText w:val="-"/>
      <w:lvlJc w:val="left"/>
      <w:pPr>
        <w:ind w:left="158"/>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1" w:tplc="B7F23738">
      <w:start w:val="1"/>
      <w:numFmt w:val="bullet"/>
      <w:lvlText w:val="o"/>
      <w:lvlJc w:val="left"/>
      <w:pPr>
        <w:ind w:left="1094"/>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2" w:tplc="E5E888DC">
      <w:start w:val="1"/>
      <w:numFmt w:val="bullet"/>
      <w:lvlText w:val="▪"/>
      <w:lvlJc w:val="left"/>
      <w:pPr>
        <w:ind w:left="1814"/>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3" w:tplc="C4C2DE9A">
      <w:start w:val="1"/>
      <w:numFmt w:val="bullet"/>
      <w:lvlText w:val="•"/>
      <w:lvlJc w:val="left"/>
      <w:pPr>
        <w:ind w:left="2534"/>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4" w:tplc="503A318C">
      <w:start w:val="1"/>
      <w:numFmt w:val="bullet"/>
      <w:lvlText w:val="o"/>
      <w:lvlJc w:val="left"/>
      <w:pPr>
        <w:ind w:left="3254"/>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5" w:tplc="502AE7C8">
      <w:start w:val="1"/>
      <w:numFmt w:val="bullet"/>
      <w:lvlText w:val="▪"/>
      <w:lvlJc w:val="left"/>
      <w:pPr>
        <w:ind w:left="3974"/>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6" w:tplc="82EE6A18">
      <w:start w:val="1"/>
      <w:numFmt w:val="bullet"/>
      <w:lvlText w:val="•"/>
      <w:lvlJc w:val="left"/>
      <w:pPr>
        <w:ind w:left="4694"/>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7" w:tplc="9202DA9E">
      <w:start w:val="1"/>
      <w:numFmt w:val="bullet"/>
      <w:lvlText w:val="o"/>
      <w:lvlJc w:val="left"/>
      <w:pPr>
        <w:ind w:left="5414"/>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8" w:tplc="77EC14E8">
      <w:start w:val="1"/>
      <w:numFmt w:val="bullet"/>
      <w:lvlText w:val="▪"/>
      <w:lvlJc w:val="left"/>
      <w:pPr>
        <w:ind w:left="6134"/>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98F6143"/>
    <w:multiLevelType w:val="multilevel"/>
    <w:tmpl w:val="290E6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475DD5"/>
    <w:multiLevelType w:val="hybridMultilevel"/>
    <w:tmpl w:val="97BA5106"/>
    <w:lvl w:ilvl="0" w:tplc="DB804CA4">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44E3A49"/>
    <w:multiLevelType w:val="hybridMultilevel"/>
    <w:tmpl w:val="6D62D33E"/>
    <w:lvl w:ilvl="0" w:tplc="71486A20">
      <w:start w:val="1"/>
      <w:numFmt w:val="bullet"/>
      <w:lvlText w:val="-"/>
      <w:lvlJc w:val="left"/>
      <w:pPr>
        <w:ind w:left="158"/>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1" w:tplc="BA90CD68">
      <w:start w:val="1"/>
      <w:numFmt w:val="bullet"/>
      <w:lvlText w:val="o"/>
      <w:lvlJc w:val="left"/>
      <w:pPr>
        <w:ind w:left="1094"/>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2" w:tplc="8C9A5A26">
      <w:start w:val="1"/>
      <w:numFmt w:val="bullet"/>
      <w:lvlText w:val="▪"/>
      <w:lvlJc w:val="left"/>
      <w:pPr>
        <w:ind w:left="1814"/>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3" w:tplc="F454DD3C">
      <w:start w:val="1"/>
      <w:numFmt w:val="bullet"/>
      <w:lvlText w:val="•"/>
      <w:lvlJc w:val="left"/>
      <w:pPr>
        <w:ind w:left="2534"/>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4" w:tplc="F9863670">
      <w:start w:val="1"/>
      <w:numFmt w:val="bullet"/>
      <w:lvlText w:val="o"/>
      <w:lvlJc w:val="left"/>
      <w:pPr>
        <w:ind w:left="3254"/>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5" w:tplc="CC160822">
      <w:start w:val="1"/>
      <w:numFmt w:val="bullet"/>
      <w:lvlText w:val="▪"/>
      <w:lvlJc w:val="left"/>
      <w:pPr>
        <w:ind w:left="3974"/>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6" w:tplc="73F60DDA">
      <w:start w:val="1"/>
      <w:numFmt w:val="bullet"/>
      <w:lvlText w:val="•"/>
      <w:lvlJc w:val="left"/>
      <w:pPr>
        <w:ind w:left="4694"/>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7" w:tplc="A9500D72">
      <w:start w:val="1"/>
      <w:numFmt w:val="bullet"/>
      <w:lvlText w:val="o"/>
      <w:lvlJc w:val="left"/>
      <w:pPr>
        <w:ind w:left="5414"/>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8" w:tplc="469C2056">
      <w:start w:val="1"/>
      <w:numFmt w:val="bullet"/>
      <w:lvlText w:val="▪"/>
      <w:lvlJc w:val="left"/>
      <w:pPr>
        <w:ind w:left="6134"/>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4894265"/>
    <w:multiLevelType w:val="hybridMultilevel"/>
    <w:tmpl w:val="99DE8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C360CC"/>
    <w:multiLevelType w:val="hybridMultilevel"/>
    <w:tmpl w:val="82C68F4C"/>
    <w:lvl w:ilvl="0" w:tplc="CCF448FC">
      <w:start w:val="1"/>
      <w:numFmt w:val="bullet"/>
      <w:lvlText w:val="-"/>
      <w:lvlJc w:val="left"/>
      <w:pPr>
        <w:ind w:left="158"/>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1" w:tplc="4E04602A">
      <w:start w:val="1"/>
      <w:numFmt w:val="bullet"/>
      <w:lvlText w:val="o"/>
      <w:lvlJc w:val="left"/>
      <w:pPr>
        <w:ind w:left="1094"/>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2" w:tplc="C0A28DB6">
      <w:start w:val="1"/>
      <w:numFmt w:val="bullet"/>
      <w:lvlText w:val="▪"/>
      <w:lvlJc w:val="left"/>
      <w:pPr>
        <w:ind w:left="1814"/>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3" w:tplc="FAE48D98">
      <w:start w:val="1"/>
      <w:numFmt w:val="bullet"/>
      <w:lvlText w:val="•"/>
      <w:lvlJc w:val="left"/>
      <w:pPr>
        <w:ind w:left="2534"/>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4" w:tplc="AB14B8EE">
      <w:start w:val="1"/>
      <w:numFmt w:val="bullet"/>
      <w:lvlText w:val="o"/>
      <w:lvlJc w:val="left"/>
      <w:pPr>
        <w:ind w:left="3254"/>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5" w:tplc="202CB2C4">
      <w:start w:val="1"/>
      <w:numFmt w:val="bullet"/>
      <w:lvlText w:val="▪"/>
      <w:lvlJc w:val="left"/>
      <w:pPr>
        <w:ind w:left="3974"/>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6" w:tplc="BF42C0F0">
      <w:start w:val="1"/>
      <w:numFmt w:val="bullet"/>
      <w:lvlText w:val="•"/>
      <w:lvlJc w:val="left"/>
      <w:pPr>
        <w:ind w:left="4694"/>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7" w:tplc="4C0833E6">
      <w:start w:val="1"/>
      <w:numFmt w:val="bullet"/>
      <w:lvlText w:val="o"/>
      <w:lvlJc w:val="left"/>
      <w:pPr>
        <w:ind w:left="5414"/>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8" w:tplc="67801632">
      <w:start w:val="1"/>
      <w:numFmt w:val="bullet"/>
      <w:lvlText w:val="▪"/>
      <w:lvlJc w:val="left"/>
      <w:pPr>
        <w:ind w:left="6134"/>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8BF6721"/>
    <w:multiLevelType w:val="hybridMultilevel"/>
    <w:tmpl w:val="34CE2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8F42FC"/>
    <w:multiLevelType w:val="hybridMultilevel"/>
    <w:tmpl w:val="2598AD20"/>
    <w:lvl w:ilvl="0" w:tplc="38603C24">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3DEFA5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6E42D5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A926A7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BD6761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2F88F9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436DE3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400684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B02063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3E672F00"/>
    <w:multiLevelType w:val="hybridMultilevel"/>
    <w:tmpl w:val="92B80CDA"/>
    <w:lvl w:ilvl="0" w:tplc="50A06E50">
      <w:start w:val="1"/>
      <w:numFmt w:val="bullet"/>
      <w:lvlText w:val="-"/>
      <w:lvlJc w:val="left"/>
      <w:pPr>
        <w:ind w:left="158"/>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1" w:tplc="56521A00">
      <w:start w:val="1"/>
      <w:numFmt w:val="bullet"/>
      <w:lvlText w:val="o"/>
      <w:lvlJc w:val="left"/>
      <w:pPr>
        <w:ind w:left="1094"/>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2" w:tplc="B498A24C">
      <w:start w:val="1"/>
      <w:numFmt w:val="bullet"/>
      <w:lvlText w:val="▪"/>
      <w:lvlJc w:val="left"/>
      <w:pPr>
        <w:ind w:left="1814"/>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3" w:tplc="B97C81CE">
      <w:start w:val="1"/>
      <w:numFmt w:val="bullet"/>
      <w:lvlText w:val="•"/>
      <w:lvlJc w:val="left"/>
      <w:pPr>
        <w:ind w:left="2534"/>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4" w:tplc="4E880D16">
      <w:start w:val="1"/>
      <w:numFmt w:val="bullet"/>
      <w:lvlText w:val="o"/>
      <w:lvlJc w:val="left"/>
      <w:pPr>
        <w:ind w:left="3254"/>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5" w:tplc="63D41670">
      <w:start w:val="1"/>
      <w:numFmt w:val="bullet"/>
      <w:lvlText w:val="▪"/>
      <w:lvlJc w:val="left"/>
      <w:pPr>
        <w:ind w:left="3974"/>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6" w:tplc="1632F676">
      <w:start w:val="1"/>
      <w:numFmt w:val="bullet"/>
      <w:lvlText w:val="•"/>
      <w:lvlJc w:val="left"/>
      <w:pPr>
        <w:ind w:left="4694"/>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7" w:tplc="CA84B47A">
      <w:start w:val="1"/>
      <w:numFmt w:val="bullet"/>
      <w:lvlText w:val="o"/>
      <w:lvlJc w:val="left"/>
      <w:pPr>
        <w:ind w:left="5414"/>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8" w:tplc="3480A1AA">
      <w:start w:val="1"/>
      <w:numFmt w:val="bullet"/>
      <w:lvlText w:val="▪"/>
      <w:lvlJc w:val="left"/>
      <w:pPr>
        <w:ind w:left="6134"/>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3EBE3682"/>
    <w:multiLevelType w:val="hybridMultilevel"/>
    <w:tmpl w:val="BC82468A"/>
    <w:lvl w:ilvl="0" w:tplc="8F3C9540">
      <w:start w:val="1"/>
      <w:numFmt w:val="bullet"/>
      <w:lvlText w:val="-"/>
      <w:lvlJc w:val="left"/>
      <w:pPr>
        <w:ind w:left="158"/>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1" w:tplc="22D25500">
      <w:start w:val="1"/>
      <w:numFmt w:val="bullet"/>
      <w:lvlText w:val="o"/>
      <w:lvlJc w:val="left"/>
      <w:pPr>
        <w:ind w:left="1094"/>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2" w:tplc="62468BCC">
      <w:start w:val="1"/>
      <w:numFmt w:val="bullet"/>
      <w:lvlText w:val="▪"/>
      <w:lvlJc w:val="left"/>
      <w:pPr>
        <w:ind w:left="1814"/>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3" w:tplc="ABB82E76">
      <w:start w:val="1"/>
      <w:numFmt w:val="bullet"/>
      <w:lvlText w:val="•"/>
      <w:lvlJc w:val="left"/>
      <w:pPr>
        <w:ind w:left="2534"/>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4" w:tplc="BF280806">
      <w:start w:val="1"/>
      <w:numFmt w:val="bullet"/>
      <w:lvlText w:val="o"/>
      <w:lvlJc w:val="left"/>
      <w:pPr>
        <w:ind w:left="3254"/>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5" w:tplc="22E8A180">
      <w:start w:val="1"/>
      <w:numFmt w:val="bullet"/>
      <w:lvlText w:val="▪"/>
      <w:lvlJc w:val="left"/>
      <w:pPr>
        <w:ind w:left="3974"/>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6" w:tplc="22EAE1D6">
      <w:start w:val="1"/>
      <w:numFmt w:val="bullet"/>
      <w:lvlText w:val="•"/>
      <w:lvlJc w:val="left"/>
      <w:pPr>
        <w:ind w:left="4694"/>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7" w:tplc="74EAB590">
      <w:start w:val="1"/>
      <w:numFmt w:val="bullet"/>
      <w:lvlText w:val="o"/>
      <w:lvlJc w:val="left"/>
      <w:pPr>
        <w:ind w:left="5414"/>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8" w:tplc="D13A5ECA">
      <w:start w:val="1"/>
      <w:numFmt w:val="bullet"/>
      <w:lvlText w:val="▪"/>
      <w:lvlJc w:val="left"/>
      <w:pPr>
        <w:ind w:left="6134"/>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4D2F4781"/>
    <w:multiLevelType w:val="hybridMultilevel"/>
    <w:tmpl w:val="E0D2888C"/>
    <w:lvl w:ilvl="0" w:tplc="E4726C68">
      <w:start w:val="1"/>
      <w:numFmt w:val="bullet"/>
      <w:lvlText w:val="-"/>
      <w:lvlJc w:val="left"/>
      <w:pPr>
        <w:ind w:left="158"/>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1" w:tplc="3356B4A0">
      <w:start w:val="1"/>
      <w:numFmt w:val="bullet"/>
      <w:lvlText w:val="o"/>
      <w:lvlJc w:val="left"/>
      <w:pPr>
        <w:ind w:left="1094"/>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2" w:tplc="EE0607F6">
      <w:start w:val="1"/>
      <w:numFmt w:val="bullet"/>
      <w:lvlText w:val="▪"/>
      <w:lvlJc w:val="left"/>
      <w:pPr>
        <w:ind w:left="1814"/>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3" w:tplc="A816DEC8">
      <w:start w:val="1"/>
      <w:numFmt w:val="bullet"/>
      <w:lvlText w:val="•"/>
      <w:lvlJc w:val="left"/>
      <w:pPr>
        <w:ind w:left="2534"/>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4" w:tplc="48680E82">
      <w:start w:val="1"/>
      <w:numFmt w:val="bullet"/>
      <w:lvlText w:val="o"/>
      <w:lvlJc w:val="left"/>
      <w:pPr>
        <w:ind w:left="3254"/>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5" w:tplc="E2988ECC">
      <w:start w:val="1"/>
      <w:numFmt w:val="bullet"/>
      <w:lvlText w:val="▪"/>
      <w:lvlJc w:val="left"/>
      <w:pPr>
        <w:ind w:left="3974"/>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6" w:tplc="8A6E44FC">
      <w:start w:val="1"/>
      <w:numFmt w:val="bullet"/>
      <w:lvlText w:val="•"/>
      <w:lvlJc w:val="left"/>
      <w:pPr>
        <w:ind w:left="4694"/>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7" w:tplc="F5B0E9F6">
      <w:start w:val="1"/>
      <w:numFmt w:val="bullet"/>
      <w:lvlText w:val="o"/>
      <w:lvlJc w:val="left"/>
      <w:pPr>
        <w:ind w:left="5414"/>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8" w:tplc="0C72C500">
      <w:start w:val="1"/>
      <w:numFmt w:val="bullet"/>
      <w:lvlText w:val="▪"/>
      <w:lvlJc w:val="left"/>
      <w:pPr>
        <w:ind w:left="6134"/>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4D3E1578"/>
    <w:multiLevelType w:val="hybridMultilevel"/>
    <w:tmpl w:val="A3B84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1512098"/>
    <w:multiLevelType w:val="multilevel"/>
    <w:tmpl w:val="3864B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29D7DF7"/>
    <w:multiLevelType w:val="hybridMultilevel"/>
    <w:tmpl w:val="7B98DDEC"/>
    <w:lvl w:ilvl="0" w:tplc="247E5E3E">
      <w:start w:val="1"/>
      <w:numFmt w:val="bullet"/>
      <w:lvlText w:val="-"/>
      <w:lvlJc w:val="left"/>
      <w:pPr>
        <w:ind w:left="158"/>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1" w:tplc="088AEC54">
      <w:start w:val="1"/>
      <w:numFmt w:val="bullet"/>
      <w:lvlText w:val="o"/>
      <w:lvlJc w:val="left"/>
      <w:pPr>
        <w:ind w:left="1094"/>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2" w:tplc="DE448382">
      <w:start w:val="1"/>
      <w:numFmt w:val="bullet"/>
      <w:lvlText w:val="▪"/>
      <w:lvlJc w:val="left"/>
      <w:pPr>
        <w:ind w:left="1814"/>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3" w:tplc="80662B92">
      <w:start w:val="1"/>
      <w:numFmt w:val="bullet"/>
      <w:lvlText w:val="•"/>
      <w:lvlJc w:val="left"/>
      <w:pPr>
        <w:ind w:left="2534"/>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4" w:tplc="E7A41B8C">
      <w:start w:val="1"/>
      <w:numFmt w:val="bullet"/>
      <w:lvlText w:val="o"/>
      <w:lvlJc w:val="left"/>
      <w:pPr>
        <w:ind w:left="3254"/>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5" w:tplc="3140A998">
      <w:start w:val="1"/>
      <w:numFmt w:val="bullet"/>
      <w:lvlText w:val="▪"/>
      <w:lvlJc w:val="left"/>
      <w:pPr>
        <w:ind w:left="3974"/>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6" w:tplc="AC62BA4C">
      <w:start w:val="1"/>
      <w:numFmt w:val="bullet"/>
      <w:lvlText w:val="•"/>
      <w:lvlJc w:val="left"/>
      <w:pPr>
        <w:ind w:left="4694"/>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7" w:tplc="7362D9DA">
      <w:start w:val="1"/>
      <w:numFmt w:val="bullet"/>
      <w:lvlText w:val="o"/>
      <w:lvlJc w:val="left"/>
      <w:pPr>
        <w:ind w:left="5414"/>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8" w:tplc="419ED31A">
      <w:start w:val="1"/>
      <w:numFmt w:val="bullet"/>
      <w:lvlText w:val="▪"/>
      <w:lvlJc w:val="left"/>
      <w:pPr>
        <w:ind w:left="6134"/>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726A2F33"/>
    <w:multiLevelType w:val="multilevel"/>
    <w:tmpl w:val="ECA2A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BE84B29"/>
    <w:multiLevelType w:val="hybridMultilevel"/>
    <w:tmpl w:val="712E66C2"/>
    <w:lvl w:ilvl="0" w:tplc="B16633C2">
      <w:start w:val="1"/>
      <w:numFmt w:val="bullet"/>
      <w:lvlText w:val="-"/>
      <w:lvlJc w:val="left"/>
      <w:pPr>
        <w:ind w:left="158"/>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1" w:tplc="0FC437DE">
      <w:start w:val="1"/>
      <w:numFmt w:val="bullet"/>
      <w:lvlText w:val="o"/>
      <w:lvlJc w:val="left"/>
      <w:pPr>
        <w:ind w:left="1094"/>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2" w:tplc="B076261A">
      <w:start w:val="1"/>
      <w:numFmt w:val="bullet"/>
      <w:lvlText w:val="▪"/>
      <w:lvlJc w:val="left"/>
      <w:pPr>
        <w:ind w:left="1814"/>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3" w:tplc="1DF0D0FA">
      <w:start w:val="1"/>
      <w:numFmt w:val="bullet"/>
      <w:lvlText w:val="•"/>
      <w:lvlJc w:val="left"/>
      <w:pPr>
        <w:ind w:left="2534"/>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4" w:tplc="88B4E6BE">
      <w:start w:val="1"/>
      <w:numFmt w:val="bullet"/>
      <w:lvlText w:val="o"/>
      <w:lvlJc w:val="left"/>
      <w:pPr>
        <w:ind w:left="3254"/>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5" w:tplc="841E13F8">
      <w:start w:val="1"/>
      <w:numFmt w:val="bullet"/>
      <w:lvlText w:val="▪"/>
      <w:lvlJc w:val="left"/>
      <w:pPr>
        <w:ind w:left="3974"/>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6" w:tplc="4DE6D74C">
      <w:start w:val="1"/>
      <w:numFmt w:val="bullet"/>
      <w:lvlText w:val="•"/>
      <w:lvlJc w:val="left"/>
      <w:pPr>
        <w:ind w:left="4694"/>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7" w:tplc="3A2AD1CA">
      <w:start w:val="1"/>
      <w:numFmt w:val="bullet"/>
      <w:lvlText w:val="o"/>
      <w:lvlJc w:val="left"/>
      <w:pPr>
        <w:ind w:left="5414"/>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8" w:tplc="E5A216FA">
      <w:start w:val="1"/>
      <w:numFmt w:val="bullet"/>
      <w:lvlText w:val="▪"/>
      <w:lvlJc w:val="left"/>
      <w:pPr>
        <w:ind w:left="6134"/>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abstractNum>
  <w:num w:numId="1">
    <w:abstractNumId w:val="12"/>
  </w:num>
  <w:num w:numId="2">
    <w:abstractNumId w:val="14"/>
  </w:num>
  <w:num w:numId="3">
    <w:abstractNumId w:val="1"/>
  </w:num>
  <w:num w:numId="4">
    <w:abstractNumId w:val="6"/>
  </w:num>
  <w:num w:numId="5">
    <w:abstractNumId w:val="2"/>
  </w:num>
  <w:num w:numId="6">
    <w:abstractNumId w:val="4"/>
  </w:num>
  <w:num w:numId="7">
    <w:abstractNumId w:val="7"/>
  </w:num>
  <w:num w:numId="8">
    <w:abstractNumId w:val="11"/>
  </w:num>
  <w:num w:numId="9">
    <w:abstractNumId w:val="8"/>
  </w:num>
  <w:num w:numId="10">
    <w:abstractNumId w:val="10"/>
  </w:num>
  <w:num w:numId="11">
    <w:abstractNumId w:val="5"/>
  </w:num>
  <w:num w:numId="12">
    <w:abstractNumId w:val="13"/>
  </w:num>
  <w:num w:numId="13">
    <w:abstractNumId w:val="3"/>
  </w:num>
  <w:num w:numId="14">
    <w:abstractNumId w:val="0"/>
  </w:num>
  <w:num w:numId="15">
    <w:abstractNumId w:val="9"/>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D72"/>
    <w:rsid w:val="00061755"/>
    <w:rsid w:val="000D2411"/>
    <w:rsid w:val="000F5708"/>
    <w:rsid w:val="001224AF"/>
    <w:rsid w:val="00176CCF"/>
    <w:rsid w:val="001B0E40"/>
    <w:rsid w:val="00215D4E"/>
    <w:rsid w:val="0022350C"/>
    <w:rsid w:val="00320EB5"/>
    <w:rsid w:val="00337F15"/>
    <w:rsid w:val="00354226"/>
    <w:rsid w:val="003C328A"/>
    <w:rsid w:val="004A3C36"/>
    <w:rsid w:val="004B737A"/>
    <w:rsid w:val="004D0D72"/>
    <w:rsid w:val="0052078E"/>
    <w:rsid w:val="00611968"/>
    <w:rsid w:val="00620E4E"/>
    <w:rsid w:val="00674A70"/>
    <w:rsid w:val="006B44E3"/>
    <w:rsid w:val="0070075F"/>
    <w:rsid w:val="007A7513"/>
    <w:rsid w:val="00846710"/>
    <w:rsid w:val="0088210F"/>
    <w:rsid w:val="0091263E"/>
    <w:rsid w:val="00994345"/>
    <w:rsid w:val="00A0464D"/>
    <w:rsid w:val="00A47879"/>
    <w:rsid w:val="00A66893"/>
    <w:rsid w:val="00A73455"/>
    <w:rsid w:val="00A830D5"/>
    <w:rsid w:val="00A972A0"/>
    <w:rsid w:val="00AC2CCF"/>
    <w:rsid w:val="00AE789C"/>
    <w:rsid w:val="00AF4C81"/>
    <w:rsid w:val="00B27824"/>
    <w:rsid w:val="00B73D37"/>
    <w:rsid w:val="00B749F5"/>
    <w:rsid w:val="00B93AFB"/>
    <w:rsid w:val="00BA3491"/>
    <w:rsid w:val="00D14028"/>
    <w:rsid w:val="00D36784"/>
    <w:rsid w:val="00D41A1C"/>
    <w:rsid w:val="00D726EF"/>
    <w:rsid w:val="00E10CE0"/>
    <w:rsid w:val="00E13D1A"/>
    <w:rsid w:val="00EC4B25"/>
    <w:rsid w:val="00EF19D9"/>
    <w:rsid w:val="00F03DC3"/>
    <w:rsid w:val="00F54F95"/>
    <w:rsid w:val="00F638C5"/>
    <w:rsid w:val="00FB3F5F"/>
    <w:rsid w:val="00FB6A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411D3F-CD08-4EF2-81EC-FD86B65C3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0D72"/>
    <w:pPr>
      <w:spacing w:after="0" w:line="240" w:lineRule="auto"/>
    </w:pPr>
    <w:rPr>
      <w:rFonts w:ascii="Comic Sans MS" w:eastAsia="Times New Roman" w:hAnsi="Comic Sans MS" w:cs="Times New Roman"/>
      <w:sz w:val="24"/>
      <w:szCs w:val="24"/>
      <w:lang w:val="en-US"/>
    </w:rPr>
  </w:style>
  <w:style w:type="paragraph" w:styleId="Heading1">
    <w:name w:val="heading 1"/>
    <w:next w:val="Normal"/>
    <w:link w:val="Heading1Char"/>
    <w:uiPriority w:val="9"/>
    <w:unhideWhenUsed/>
    <w:qFormat/>
    <w:rsid w:val="00A972A0"/>
    <w:pPr>
      <w:keepNext/>
      <w:keepLines/>
      <w:spacing w:after="0"/>
      <w:ind w:left="10" w:hanging="10"/>
      <w:outlineLvl w:val="0"/>
    </w:pPr>
    <w:rPr>
      <w:rFonts w:ascii="Arial" w:eastAsia="Arial" w:hAnsi="Arial" w:cs="Arial"/>
      <w:b/>
      <w:color w:val="000000"/>
      <w:sz w:val="24"/>
      <w:lang w:eastAsia="en-GB"/>
    </w:rPr>
  </w:style>
  <w:style w:type="paragraph" w:styleId="Heading2">
    <w:name w:val="heading 2"/>
    <w:next w:val="Normal"/>
    <w:link w:val="Heading2Char"/>
    <w:uiPriority w:val="9"/>
    <w:unhideWhenUsed/>
    <w:qFormat/>
    <w:rsid w:val="00A972A0"/>
    <w:pPr>
      <w:keepNext/>
      <w:keepLines/>
      <w:spacing w:after="0"/>
      <w:ind w:left="10" w:hanging="10"/>
      <w:outlineLvl w:val="1"/>
    </w:pPr>
    <w:rPr>
      <w:rFonts w:ascii="Arial" w:eastAsia="Arial" w:hAnsi="Arial" w:cs="Arial"/>
      <w:b/>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24AF"/>
    <w:pPr>
      <w:tabs>
        <w:tab w:val="center" w:pos="4513"/>
        <w:tab w:val="right" w:pos="9026"/>
      </w:tabs>
    </w:pPr>
  </w:style>
  <w:style w:type="character" w:customStyle="1" w:styleId="HeaderChar">
    <w:name w:val="Header Char"/>
    <w:basedOn w:val="DefaultParagraphFont"/>
    <w:link w:val="Header"/>
    <w:uiPriority w:val="99"/>
    <w:rsid w:val="001224AF"/>
    <w:rPr>
      <w:rFonts w:ascii="Comic Sans MS" w:eastAsia="Times New Roman" w:hAnsi="Comic Sans MS" w:cs="Times New Roman"/>
      <w:sz w:val="24"/>
      <w:szCs w:val="24"/>
      <w:lang w:val="en-US"/>
    </w:rPr>
  </w:style>
  <w:style w:type="paragraph" w:styleId="Footer">
    <w:name w:val="footer"/>
    <w:basedOn w:val="Normal"/>
    <w:link w:val="FooterChar"/>
    <w:uiPriority w:val="99"/>
    <w:unhideWhenUsed/>
    <w:rsid w:val="001224AF"/>
    <w:pPr>
      <w:tabs>
        <w:tab w:val="center" w:pos="4513"/>
        <w:tab w:val="right" w:pos="9026"/>
      </w:tabs>
    </w:pPr>
  </w:style>
  <w:style w:type="character" w:customStyle="1" w:styleId="FooterChar">
    <w:name w:val="Footer Char"/>
    <w:basedOn w:val="DefaultParagraphFont"/>
    <w:link w:val="Footer"/>
    <w:uiPriority w:val="99"/>
    <w:rsid w:val="001224AF"/>
    <w:rPr>
      <w:rFonts w:ascii="Comic Sans MS" w:eastAsia="Times New Roman" w:hAnsi="Comic Sans MS" w:cs="Times New Roman"/>
      <w:sz w:val="24"/>
      <w:szCs w:val="24"/>
      <w:lang w:val="en-US"/>
    </w:rPr>
  </w:style>
  <w:style w:type="paragraph" w:customStyle="1" w:styleId="normal-p">
    <w:name w:val="normal-p"/>
    <w:basedOn w:val="Normal"/>
    <w:rsid w:val="00F54F95"/>
    <w:pPr>
      <w:spacing w:before="100" w:beforeAutospacing="1" w:after="100" w:afterAutospacing="1"/>
    </w:pPr>
    <w:rPr>
      <w:rFonts w:ascii="Times New Roman" w:hAnsi="Times New Roman"/>
      <w:lang w:val="en-GB" w:eastAsia="en-GB"/>
    </w:rPr>
  </w:style>
  <w:style w:type="character" w:styleId="Strong">
    <w:name w:val="Strong"/>
    <w:basedOn w:val="DefaultParagraphFont"/>
    <w:uiPriority w:val="22"/>
    <w:qFormat/>
    <w:rsid w:val="00F54F95"/>
    <w:rPr>
      <w:b/>
      <w:bCs/>
    </w:rPr>
  </w:style>
  <w:style w:type="character" w:customStyle="1" w:styleId="normal-c">
    <w:name w:val="normal-c"/>
    <w:basedOn w:val="DefaultParagraphFont"/>
    <w:rsid w:val="00F54F95"/>
  </w:style>
  <w:style w:type="paragraph" w:customStyle="1" w:styleId="wp-normal-p">
    <w:name w:val="wp-normal-p"/>
    <w:basedOn w:val="Normal"/>
    <w:rsid w:val="00F54F95"/>
    <w:pPr>
      <w:spacing w:before="100" w:beforeAutospacing="1" w:after="100" w:afterAutospacing="1"/>
    </w:pPr>
    <w:rPr>
      <w:rFonts w:ascii="Times New Roman" w:hAnsi="Times New Roman"/>
      <w:lang w:val="en-GB" w:eastAsia="en-GB"/>
    </w:rPr>
  </w:style>
  <w:style w:type="character" w:customStyle="1" w:styleId="normal-c-c0">
    <w:name w:val="normal-c-c0"/>
    <w:basedOn w:val="DefaultParagraphFont"/>
    <w:rsid w:val="00F54F95"/>
  </w:style>
  <w:style w:type="character" w:customStyle="1" w:styleId="apple-converted-space">
    <w:name w:val="apple-converted-space"/>
    <w:basedOn w:val="DefaultParagraphFont"/>
    <w:rsid w:val="00F54F95"/>
  </w:style>
  <w:style w:type="character" w:customStyle="1" w:styleId="normal-c-c1">
    <w:name w:val="normal-c-c1"/>
    <w:basedOn w:val="DefaultParagraphFont"/>
    <w:rsid w:val="00F54F95"/>
  </w:style>
  <w:style w:type="paragraph" w:customStyle="1" w:styleId="normal-p-p0">
    <w:name w:val="normal-p-p0"/>
    <w:basedOn w:val="Normal"/>
    <w:rsid w:val="00F54F95"/>
    <w:pPr>
      <w:spacing w:before="100" w:beforeAutospacing="1" w:after="100" w:afterAutospacing="1"/>
    </w:pPr>
    <w:rPr>
      <w:rFonts w:ascii="Times New Roman" w:hAnsi="Times New Roman"/>
      <w:lang w:val="en-GB" w:eastAsia="en-GB"/>
    </w:rPr>
  </w:style>
  <w:style w:type="character" w:customStyle="1" w:styleId="normal-c-c2">
    <w:name w:val="normal-c-c2"/>
    <w:basedOn w:val="DefaultParagraphFont"/>
    <w:rsid w:val="00F54F95"/>
  </w:style>
  <w:style w:type="paragraph" w:styleId="NormalWeb">
    <w:name w:val="Normal (Web)"/>
    <w:basedOn w:val="Normal"/>
    <w:uiPriority w:val="99"/>
    <w:semiHidden/>
    <w:unhideWhenUsed/>
    <w:rsid w:val="00F54F95"/>
    <w:pPr>
      <w:spacing w:before="100" w:beforeAutospacing="1" w:after="100" w:afterAutospacing="1"/>
    </w:pPr>
    <w:rPr>
      <w:rFonts w:ascii="Times New Roman" w:hAnsi="Times New Roman"/>
      <w:lang w:val="en-GB" w:eastAsia="en-GB"/>
    </w:rPr>
  </w:style>
  <w:style w:type="paragraph" w:styleId="ListParagraph">
    <w:name w:val="List Paragraph"/>
    <w:basedOn w:val="Normal"/>
    <w:uiPriority w:val="34"/>
    <w:qFormat/>
    <w:rsid w:val="00337F15"/>
    <w:pPr>
      <w:spacing w:after="200" w:line="276" w:lineRule="auto"/>
      <w:ind w:left="720"/>
      <w:contextualSpacing/>
    </w:pPr>
    <w:rPr>
      <w:rFonts w:ascii="Calibri" w:eastAsia="Calibri" w:hAnsi="Calibri"/>
      <w:sz w:val="22"/>
      <w:szCs w:val="22"/>
      <w:lang w:val="en-GB"/>
    </w:rPr>
  </w:style>
  <w:style w:type="paragraph" w:customStyle="1" w:styleId="Default">
    <w:name w:val="Default"/>
    <w:rsid w:val="00354226"/>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A972A0"/>
    <w:rPr>
      <w:rFonts w:ascii="Arial" w:eastAsia="Arial" w:hAnsi="Arial" w:cs="Arial"/>
      <w:b/>
      <w:color w:val="000000"/>
      <w:sz w:val="24"/>
      <w:lang w:eastAsia="en-GB"/>
    </w:rPr>
  </w:style>
  <w:style w:type="character" w:customStyle="1" w:styleId="Heading2Char">
    <w:name w:val="Heading 2 Char"/>
    <w:basedOn w:val="DefaultParagraphFont"/>
    <w:link w:val="Heading2"/>
    <w:uiPriority w:val="9"/>
    <w:rsid w:val="00A972A0"/>
    <w:rPr>
      <w:rFonts w:ascii="Arial" w:eastAsia="Arial" w:hAnsi="Arial" w:cs="Arial"/>
      <w:b/>
      <w:color w:val="000000"/>
      <w:lang w:eastAsia="en-GB"/>
    </w:rPr>
  </w:style>
  <w:style w:type="paragraph" w:styleId="NoSpacing">
    <w:name w:val="No Spacing"/>
    <w:uiPriority w:val="1"/>
    <w:qFormat/>
    <w:rsid w:val="00E10CE0"/>
    <w:pPr>
      <w:spacing w:after="0" w:line="240" w:lineRule="auto"/>
    </w:pPr>
    <w:rPr>
      <w:rFonts w:ascii="Comic Sans MS" w:eastAsia="Times New Roman" w:hAnsi="Comic Sans MS"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53430">
      <w:bodyDiv w:val="1"/>
      <w:marLeft w:val="0"/>
      <w:marRight w:val="0"/>
      <w:marTop w:val="0"/>
      <w:marBottom w:val="0"/>
      <w:divBdr>
        <w:top w:val="none" w:sz="0" w:space="0" w:color="auto"/>
        <w:left w:val="none" w:sz="0" w:space="0" w:color="auto"/>
        <w:bottom w:val="none" w:sz="0" w:space="0" w:color="auto"/>
        <w:right w:val="none" w:sz="0" w:space="0" w:color="auto"/>
      </w:divBdr>
    </w:div>
    <w:div w:id="1795517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2302</Words>
  <Characters>13122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Becky</cp:lastModifiedBy>
  <cp:revision>2</cp:revision>
  <cp:lastPrinted>2021-01-13T13:50:00Z</cp:lastPrinted>
  <dcterms:created xsi:type="dcterms:W3CDTF">2023-09-15T13:01:00Z</dcterms:created>
  <dcterms:modified xsi:type="dcterms:W3CDTF">2023-09-15T13:01:00Z</dcterms:modified>
</cp:coreProperties>
</file>