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D72" w:rsidRPr="00F03DC3" w:rsidRDefault="004D0D72" w:rsidP="00F54F95">
      <w:pPr>
        <w:jc w:val="center"/>
        <w:outlineLvl w:val="0"/>
        <w:rPr>
          <w:rFonts w:asciiTheme="minorHAnsi" w:hAnsiTheme="minorHAnsi" w:cstheme="minorHAnsi"/>
          <w:lang w:val="en-GB"/>
        </w:rPr>
      </w:pPr>
      <w:bookmarkStart w:id="0" w:name="_GoBack"/>
      <w:bookmarkEnd w:id="0"/>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4D0D72" w:rsidRPr="0022350C" w:rsidRDefault="00354226" w:rsidP="00F54F95">
      <w:pPr>
        <w:jc w:val="center"/>
        <w:outlineLvl w:val="0"/>
        <w:rPr>
          <w:rFonts w:asciiTheme="minorHAnsi" w:hAnsiTheme="minorHAnsi" w:cstheme="minorHAnsi"/>
          <w:b/>
          <w:sz w:val="96"/>
          <w:szCs w:val="72"/>
          <w:u w:val="single"/>
          <w:lang w:val="en-GB"/>
        </w:rPr>
      </w:pPr>
      <w:r w:rsidRPr="0022350C">
        <w:rPr>
          <w:rFonts w:asciiTheme="minorHAnsi" w:hAnsiTheme="minorHAnsi" w:cstheme="minorHAnsi"/>
          <w:b/>
          <w:sz w:val="96"/>
          <w:szCs w:val="72"/>
          <w:u w:val="single"/>
          <w:lang w:val="en-GB"/>
        </w:rPr>
        <w:t>DESIGN</w:t>
      </w:r>
      <w:r w:rsidR="00F621BD">
        <w:rPr>
          <w:rFonts w:asciiTheme="minorHAnsi" w:hAnsiTheme="minorHAnsi" w:cstheme="minorHAnsi"/>
          <w:b/>
          <w:sz w:val="96"/>
          <w:szCs w:val="72"/>
          <w:u w:val="single"/>
          <w:lang w:val="en-GB"/>
        </w:rPr>
        <w:t xml:space="preserve"> AND TECHNOLOGY </w:t>
      </w:r>
      <w:r w:rsidR="004D0D72" w:rsidRPr="0022350C">
        <w:rPr>
          <w:rFonts w:asciiTheme="minorHAnsi" w:hAnsiTheme="minorHAnsi" w:cstheme="minorHAnsi"/>
          <w:b/>
          <w:sz w:val="96"/>
          <w:szCs w:val="72"/>
          <w:u w:val="single"/>
          <w:lang w:val="en-GB"/>
        </w:rPr>
        <w:t xml:space="preserve">POLICY </w:t>
      </w:r>
    </w:p>
    <w:p w:rsidR="0022350C" w:rsidRPr="0022350C" w:rsidRDefault="0022350C" w:rsidP="00F54F95">
      <w:pPr>
        <w:jc w:val="center"/>
        <w:outlineLvl w:val="0"/>
        <w:rPr>
          <w:rFonts w:asciiTheme="minorHAnsi" w:hAnsiTheme="minorHAnsi" w:cstheme="minorHAnsi"/>
          <w:b/>
          <w:sz w:val="72"/>
          <w:szCs w:val="72"/>
          <w:u w:val="single"/>
          <w:lang w:val="en-GB"/>
        </w:rPr>
      </w:pPr>
    </w:p>
    <w:p w:rsidR="00F03DC3" w:rsidRPr="0022350C" w:rsidRDefault="00F03DC3"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354226" w:rsidP="00F54F95">
            <w:pPr>
              <w:jc w:val="center"/>
              <w:outlineLvl w:val="0"/>
              <w:rPr>
                <w:rFonts w:asciiTheme="minorHAnsi" w:hAnsiTheme="minorHAnsi" w:cstheme="minorHAnsi"/>
                <w:b/>
                <w:u w:val="single"/>
              </w:rPr>
            </w:pPr>
            <w:r w:rsidRPr="00F03DC3">
              <w:rPr>
                <w:rFonts w:asciiTheme="minorHAnsi" w:hAnsiTheme="minorHAnsi" w:cstheme="minorHAnsi"/>
                <w:b/>
                <w:u w:val="single"/>
              </w:rPr>
              <w:t xml:space="preserve">DESIGN </w:t>
            </w:r>
            <w:r w:rsidR="00F621BD">
              <w:rPr>
                <w:rFonts w:asciiTheme="minorHAnsi" w:hAnsiTheme="minorHAnsi" w:cstheme="minorHAnsi"/>
                <w:b/>
                <w:u w:val="single"/>
              </w:rPr>
              <w:t xml:space="preserve">AND TECHNOLOGY </w:t>
            </w:r>
            <w:r w:rsidR="001224AF" w:rsidRPr="00F03DC3">
              <w:rPr>
                <w:rFonts w:asciiTheme="minorHAnsi" w:hAnsiTheme="minorHAnsi" w:cstheme="minorHAnsi"/>
                <w:b/>
                <w:u w:val="single"/>
              </w:rPr>
              <w:t>POLICY</w:t>
            </w:r>
          </w:p>
        </w:tc>
      </w:tr>
      <w:tr w:rsidR="00796392" w:rsidRPr="00F03DC3" w:rsidTr="003C1737">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F85FE9" w:rsidRDefault="00F85FE9" w:rsidP="00796392">
            <w:pPr>
              <w:jc w:val="center"/>
              <w:outlineLvl w:val="0"/>
              <w:rPr>
                <w:rFonts w:asciiTheme="minorHAnsi" w:hAnsiTheme="minorHAnsi" w:cstheme="minorHAnsi"/>
              </w:rPr>
            </w:pPr>
            <w:r w:rsidRPr="00524484">
              <w:rPr>
                <w:rFonts w:asciiTheme="minorHAnsi" w:hAnsiTheme="minorHAnsi" w:cstheme="minorHAnsi"/>
              </w:rPr>
              <w:t xml:space="preserve">AGREED: </w:t>
            </w:r>
          </w:p>
          <w:p w:rsidR="00796392" w:rsidRPr="00524484" w:rsidRDefault="00F85FE9" w:rsidP="00796392">
            <w:pPr>
              <w:jc w:val="center"/>
              <w:outlineLvl w:val="0"/>
              <w:rPr>
                <w:rFonts w:asciiTheme="minorHAnsi" w:hAnsiTheme="minorHAnsi" w:cstheme="minorHAnsi"/>
              </w:rPr>
            </w:pPr>
            <w:r w:rsidRPr="00524484">
              <w:rPr>
                <w:rFonts w:asciiTheme="minorHAnsi" w:hAnsiTheme="minorHAnsi" w:cstheme="minorHAnsi"/>
              </w:rPr>
              <w:t>JULY 2017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24484" w:rsidRDefault="00F85FE9" w:rsidP="00796392">
            <w:pPr>
              <w:spacing w:line="256" w:lineRule="auto"/>
              <w:jc w:val="center"/>
              <w:outlineLvl w:val="0"/>
              <w:rPr>
                <w:rFonts w:asciiTheme="minorHAnsi" w:hAnsiTheme="minorHAnsi" w:cstheme="minorHAnsi"/>
              </w:rPr>
            </w:pPr>
            <w:r w:rsidRPr="00524484">
              <w:rPr>
                <w:rFonts w:asciiTheme="minorHAnsi" w:hAnsiTheme="minorHAnsi" w:cstheme="minorHAnsi"/>
              </w:rPr>
              <w:t>REVIEWED</w:t>
            </w:r>
            <w:r>
              <w:rPr>
                <w:rFonts w:asciiTheme="minorHAnsi" w:hAnsiTheme="minorHAnsi" w:cstheme="minorHAnsi"/>
              </w:rPr>
              <w:t>:</w:t>
            </w:r>
          </w:p>
          <w:p w:rsidR="00796392" w:rsidRPr="00524484" w:rsidRDefault="00F85FE9" w:rsidP="00796392">
            <w:pPr>
              <w:spacing w:line="256" w:lineRule="auto"/>
              <w:jc w:val="center"/>
              <w:outlineLvl w:val="0"/>
              <w:rPr>
                <w:rFonts w:asciiTheme="minorHAnsi" w:hAnsiTheme="minorHAnsi" w:cstheme="minorHAnsi"/>
              </w:rPr>
            </w:pPr>
            <w:r>
              <w:rPr>
                <w:rFonts w:asciiTheme="minorHAnsi" w:hAnsiTheme="minorHAnsi" w:cstheme="minorHAnsi"/>
              </w:rPr>
              <w:t>MARCH 2024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24484" w:rsidRDefault="00F85FE9" w:rsidP="00796392">
            <w:pPr>
              <w:spacing w:line="256" w:lineRule="auto"/>
              <w:jc w:val="center"/>
              <w:outlineLvl w:val="0"/>
              <w:rPr>
                <w:rFonts w:asciiTheme="minorHAnsi" w:hAnsiTheme="minorHAnsi" w:cstheme="minorHAnsi"/>
              </w:rPr>
            </w:pPr>
            <w:r w:rsidRPr="00524484">
              <w:rPr>
                <w:rFonts w:asciiTheme="minorHAnsi" w:hAnsiTheme="minorHAnsi" w:cstheme="minorHAnsi"/>
              </w:rPr>
              <w:t xml:space="preserve">NEXT REVIEW: </w:t>
            </w:r>
          </w:p>
          <w:p w:rsidR="00796392" w:rsidRPr="00524484" w:rsidRDefault="00F85FE9" w:rsidP="00796392">
            <w:pPr>
              <w:spacing w:line="256" w:lineRule="auto"/>
              <w:jc w:val="center"/>
              <w:outlineLvl w:val="0"/>
              <w:rPr>
                <w:rFonts w:asciiTheme="minorHAnsi" w:hAnsiTheme="minorHAnsi" w:cstheme="minorHAnsi"/>
              </w:rPr>
            </w:pPr>
            <w:r>
              <w:rPr>
                <w:rFonts w:asciiTheme="minorHAnsi" w:hAnsiTheme="minorHAnsi" w:cstheme="minorHAnsi"/>
              </w:rPr>
              <w:t>MARCH 2026</w:t>
            </w:r>
          </w:p>
        </w:tc>
      </w:tr>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F621BD" w:rsidRDefault="00F621BD"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621BD" w:rsidRPr="00F03DC3" w:rsidRDefault="00F621BD" w:rsidP="00F621BD">
      <w:pPr>
        <w:rPr>
          <w:rFonts w:asciiTheme="minorHAnsi" w:hAnsiTheme="minorHAnsi" w:cstheme="minorHAnsi"/>
        </w:rPr>
      </w:pPr>
    </w:p>
    <w:p w:rsidR="00F621BD" w:rsidRPr="00F03DC3" w:rsidRDefault="00F621BD" w:rsidP="00F621BD">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F621BD" w:rsidRPr="00F03DC3" w:rsidRDefault="00F621BD" w:rsidP="00F621BD">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 xml:space="preserve">DESIGN </w:t>
      </w:r>
      <w:r>
        <w:rPr>
          <w:rFonts w:asciiTheme="minorHAnsi" w:hAnsiTheme="minorHAnsi" w:cstheme="minorHAnsi"/>
          <w:b/>
          <w:sz w:val="28"/>
          <w:szCs w:val="28"/>
          <w:u w:val="single"/>
        </w:rPr>
        <w:t xml:space="preserve">AND TECHNOLOGY </w:t>
      </w:r>
      <w:r w:rsidRPr="00F03DC3">
        <w:rPr>
          <w:rFonts w:asciiTheme="minorHAnsi" w:hAnsiTheme="minorHAnsi" w:cstheme="minorHAnsi"/>
          <w:b/>
          <w:sz w:val="28"/>
          <w:szCs w:val="28"/>
          <w:u w:val="single"/>
        </w:rPr>
        <w:t>POLICY</w:t>
      </w:r>
    </w:p>
    <w:p w:rsidR="00F621BD" w:rsidRPr="00F03DC3" w:rsidRDefault="00F621BD" w:rsidP="00F621BD">
      <w:pPr>
        <w:rPr>
          <w:rFonts w:asciiTheme="minorHAnsi" w:hAnsiTheme="minorHAnsi" w:cstheme="minorHAnsi"/>
          <w:sz w:val="22"/>
          <w:szCs w:val="22"/>
        </w:rPr>
      </w:pPr>
    </w:p>
    <w:p w:rsidR="00F621BD" w:rsidRPr="002F09DA" w:rsidRDefault="00F621BD" w:rsidP="00F621BD">
      <w:pPr>
        <w:pStyle w:val="Heading1"/>
        <w:ind w:left="-5"/>
        <w:rPr>
          <w:rFonts w:asciiTheme="minorHAnsi" w:hAnsiTheme="minorHAnsi" w:cstheme="minorHAnsi"/>
          <w:sz w:val="22"/>
        </w:rPr>
      </w:pPr>
      <w:r>
        <w:rPr>
          <w:rFonts w:asciiTheme="minorHAnsi" w:hAnsiTheme="minorHAnsi" w:cstheme="minorHAnsi"/>
          <w:sz w:val="22"/>
        </w:rPr>
        <w:t xml:space="preserve">1 </w:t>
      </w:r>
      <w:r w:rsidR="00755098">
        <w:rPr>
          <w:rFonts w:asciiTheme="minorHAnsi" w:hAnsiTheme="minorHAnsi" w:cstheme="minorHAnsi"/>
          <w:sz w:val="22"/>
        </w:rPr>
        <w:tab/>
      </w:r>
      <w:r w:rsidRPr="002F09DA">
        <w:rPr>
          <w:rFonts w:asciiTheme="minorHAnsi" w:hAnsiTheme="minorHAnsi" w:cstheme="minorHAnsi"/>
          <w:sz w:val="22"/>
        </w:rPr>
        <w:t xml:space="preserve">Aims and objectives </w:t>
      </w:r>
    </w:p>
    <w:p w:rsidR="00F621BD" w:rsidRPr="002F09DA" w:rsidRDefault="00F621BD" w:rsidP="00F621BD">
      <w:pPr>
        <w:spacing w:after="5" w:line="259" w:lineRule="auto"/>
        <w:rPr>
          <w:rFonts w:asciiTheme="minorHAnsi" w:hAnsiTheme="minorHAnsi" w:cstheme="minorHAnsi"/>
          <w:sz w:val="22"/>
          <w:szCs w:val="22"/>
        </w:rPr>
      </w:pPr>
      <w:r w:rsidRPr="002F09DA">
        <w:rPr>
          <w:rFonts w:asciiTheme="minorHAnsi" w:hAnsiTheme="minorHAnsi" w:cstheme="minorHAnsi"/>
          <w:sz w:val="22"/>
          <w:szCs w:val="22"/>
        </w:rPr>
        <w:t xml:space="preserve"> </w:t>
      </w:r>
    </w:p>
    <w:p w:rsidR="00F621BD" w:rsidRPr="00FB33B6" w:rsidRDefault="00F621BD" w:rsidP="00F621BD">
      <w:pPr>
        <w:pStyle w:val="NoSpacing"/>
        <w:rPr>
          <w:rFonts w:asciiTheme="minorHAnsi" w:hAnsiTheme="minorHAnsi" w:cstheme="minorHAnsi"/>
          <w:sz w:val="22"/>
          <w:szCs w:val="22"/>
        </w:rPr>
      </w:pPr>
      <w:r w:rsidRPr="00FB33B6">
        <w:rPr>
          <w:rFonts w:asciiTheme="minorHAnsi" w:hAnsiTheme="minorHAnsi" w:cstheme="minorHAnsi"/>
          <w:b/>
          <w:sz w:val="22"/>
          <w:szCs w:val="22"/>
        </w:rPr>
        <w:t>1.1</w:t>
      </w:r>
      <w:r w:rsidRPr="00FB33B6">
        <w:rPr>
          <w:rFonts w:asciiTheme="minorHAnsi" w:hAnsiTheme="minorHAnsi" w:cstheme="minorHAnsi"/>
          <w:sz w:val="22"/>
          <w:szCs w:val="22"/>
        </w:rPr>
        <w:t xml:space="preserve">      Design and Technology is essentially a practical subject that allows children to think imaginatively and creatively and to become more autonomous and effective problem solvers, both as individuals and as part of a team. Our aim is to provide children with a rich and enjoyable experience of design and technology, in which they can acquire and develop their own designing and making skills.</w:t>
      </w:r>
    </w:p>
    <w:p w:rsidR="00F621BD" w:rsidRPr="00FB33B6" w:rsidRDefault="00F621BD" w:rsidP="00F621BD">
      <w:pPr>
        <w:pStyle w:val="NoSpacing"/>
        <w:rPr>
          <w:rFonts w:asciiTheme="minorHAnsi" w:hAnsiTheme="minorHAnsi" w:cstheme="minorHAnsi"/>
          <w:sz w:val="22"/>
          <w:szCs w:val="22"/>
        </w:rPr>
      </w:pPr>
    </w:p>
    <w:p w:rsidR="00F621BD" w:rsidRDefault="00F621BD" w:rsidP="00F621BD">
      <w:pPr>
        <w:spacing w:after="22" w:line="259" w:lineRule="auto"/>
        <w:rPr>
          <w:rFonts w:asciiTheme="minorHAnsi" w:hAnsiTheme="minorHAnsi" w:cstheme="minorHAnsi"/>
          <w:sz w:val="22"/>
          <w:szCs w:val="22"/>
        </w:rPr>
      </w:pPr>
      <w:r w:rsidRPr="002F09DA">
        <w:rPr>
          <w:rFonts w:asciiTheme="minorHAnsi" w:hAnsiTheme="minorHAnsi" w:cstheme="minorHAnsi"/>
          <w:sz w:val="22"/>
          <w:szCs w:val="22"/>
        </w:rPr>
        <w:t xml:space="preserve"> </w:t>
      </w:r>
      <w:proofErr w:type="gramStart"/>
      <w:r w:rsidRPr="002F09DA">
        <w:rPr>
          <w:rFonts w:asciiTheme="minorHAnsi" w:hAnsiTheme="minorHAnsi" w:cstheme="minorHAnsi"/>
          <w:b/>
          <w:sz w:val="22"/>
          <w:szCs w:val="22"/>
        </w:rPr>
        <w:t>1.2</w:t>
      </w:r>
      <w:r>
        <w:rPr>
          <w:rFonts w:asciiTheme="minorHAnsi" w:hAnsiTheme="minorHAnsi" w:cstheme="minorHAnsi"/>
          <w:sz w:val="22"/>
          <w:szCs w:val="22"/>
          <w:vertAlign w:val="subscript"/>
        </w:rPr>
        <w:t xml:space="preserve">  </w:t>
      </w:r>
      <w:r>
        <w:rPr>
          <w:rFonts w:asciiTheme="minorHAnsi" w:hAnsiTheme="minorHAnsi" w:cstheme="minorHAnsi"/>
          <w:b/>
          <w:bCs/>
          <w:sz w:val="22"/>
          <w:szCs w:val="22"/>
        </w:rPr>
        <w:tab/>
      </w:r>
      <w:proofErr w:type="gramEnd"/>
      <w:r w:rsidRPr="00FB33B6">
        <w:rPr>
          <w:rFonts w:asciiTheme="minorHAnsi" w:hAnsiTheme="minorHAnsi" w:cstheme="minorHAnsi"/>
          <w:bCs/>
          <w:sz w:val="22"/>
          <w:szCs w:val="22"/>
        </w:rPr>
        <w:t>The aims of design and technology are</w:t>
      </w:r>
      <w:r w:rsidRPr="00FB33B6">
        <w:rPr>
          <w:rFonts w:asciiTheme="minorHAnsi" w:hAnsiTheme="minorHAnsi" w:cstheme="minorHAnsi"/>
          <w:sz w:val="22"/>
          <w:szCs w:val="22"/>
        </w:rPr>
        <w:t xml:space="preserve">: </w:t>
      </w:r>
    </w:p>
    <w:p w:rsidR="00F621BD" w:rsidRDefault="00F621BD" w:rsidP="00F621BD">
      <w:pPr>
        <w:spacing w:after="22" w:line="259" w:lineRule="auto"/>
        <w:rPr>
          <w:rFonts w:asciiTheme="minorHAnsi" w:hAnsiTheme="minorHAnsi" w:cstheme="minorHAnsi"/>
          <w:sz w:val="22"/>
          <w:szCs w:val="22"/>
        </w:rPr>
      </w:pPr>
    </w:p>
    <w:p w:rsidR="00F621BD" w:rsidRPr="002F09DA" w:rsidRDefault="00F621BD" w:rsidP="00F621BD">
      <w:pPr>
        <w:pStyle w:val="ListParagraph"/>
        <w:numPr>
          <w:ilvl w:val="0"/>
          <w:numId w:val="9"/>
        </w:numPr>
        <w:spacing w:after="4" w:line="245" w:lineRule="auto"/>
        <w:jc w:val="both"/>
        <w:rPr>
          <w:rFonts w:asciiTheme="minorHAnsi" w:hAnsiTheme="minorHAnsi" w:cstheme="minorHAnsi"/>
        </w:rPr>
      </w:pPr>
      <w:r w:rsidRPr="002F09DA">
        <w:rPr>
          <w:rFonts w:asciiTheme="minorHAnsi" w:hAnsiTheme="minorHAnsi" w:cstheme="minorHAnsi"/>
        </w:rPr>
        <w:t xml:space="preserve">To develop imaginative thinking in children and to enable them to talk about what they like and dislike when designing, making and evaluating. </w:t>
      </w:r>
    </w:p>
    <w:p w:rsidR="00F621BD" w:rsidRPr="002F09DA" w:rsidRDefault="00F621BD" w:rsidP="00F621BD">
      <w:pPr>
        <w:pStyle w:val="ListParagraph"/>
        <w:numPr>
          <w:ilvl w:val="0"/>
          <w:numId w:val="9"/>
        </w:numPr>
        <w:spacing w:after="4" w:line="245" w:lineRule="auto"/>
        <w:jc w:val="both"/>
        <w:rPr>
          <w:rFonts w:asciiTheme="minorHAnsi" w:hAnsiTheme="minorHAnsi" w:cstheme="minorHAnsi"/>
        </w:rPr>
      </w:pPr>
      <w:r w:rsidRPr="002F09DA">
        <w:rPr>
          <w:rFonts w:asciiTheme="minorHAnsi" w:hAnsiTheme="minorHAnsi" w:cstheme="minorHAnsi"/>
        </w:rPr>
        <w:t xml:space="preserve">To enable children to talk about how things work, and to draw and model their initial      and final ideas;  </w:t>
      </w:r>
    </w:p>
    <w:p w:rsidR="00F621BD" w:rsidRPr="002F09DA" w:rsidRDefault="00F621BD" w:rsidP="00F621BD">
      <w:pPr>
        <w:pStyle w:val="ListParagraph"/>
        <w:numPr>
          <w:ilvl w:val="0"/>
          <w:numId w:val="9"/>
        </w:numPr>
        <w:spacing w:after="25" w:line="245" w:lineRule="auto"/>
        <w:jc w:val="both"/>
        <w:rPr>
          <w:rFonts w:asciiTheme="minorHAnsi" w:hAnsiTheme="minorHAnsi" w:cstheme="minorHAnsi"/>
        </w:rPr>
      </w:pPr>
      <w:r w:rsidRPr="002F09DA">
        <w:rPr>
          <w:rFonts w:asciiTheme="minorHAnsi" w:hAnsiTheme="minorHAnsi" w:cstheme="minorHAnsi"/>
        </w:rPr>
        <w:t>To encourage children to select appropriate tools and techniques for making a product, whilst following safety procedures.</w:t>
      </w:r>
    </w:p>
    <w:p w:rsidR="00F621BD" w:rsidRPr="002F09DA" w:rsidRDefault="00F621BD" w:rsidP="00F621BD">
      <w:pPr>
        <w:pStyle w:val="ListParagraph"/>
        <w:numPr>
          <w:ilvl w:val="0"/>
          <w:numId w:val="9"/>
        </w:numPr>
        <w:tabs>
          <w:tab w:val="center" w:pos="4563"/>
        </w:tabs>
        <w:spacing w:after="4" w:line="245" w:lineRule="auto"/>
        <w:rPr>
          <w:rFonts w:asciiTheme="minorHAnsi" w:hAnsiTheme="minorHAnsi" w:cstheme="minorHAnsi"/>
        </w:rPr>
      </w:pPr>
      <w:r w:rsidRPr="002F09DA">
        <w:rPr>
          <w:rFonts w:asciiTheme="minorHAnsi" w:hAnsiTheme="minorHAnsi" w:cstheme="minorHAnsi"/>
        </w:rPr>
        <w:t xml:space="preserve">To explore attitudes towards the </w:t>
      </w:r>
      <w:proofErr w:type="spellStart"/>
      <w:r w:rsidRPr="002F09DA">
        <w:rPr>
          <w:rFonts w:asciiTheme="minorHAnsi" w:hAnsiTheme="minorHAnsi" w:cstheme="minorHAnsi"/>
        </w:rPr>
        <w:t>made</w:t>
      </w:r>
      <w:proofErr w:type="spellEnd"/>
      <w:r w:rsidRPr="002F09DA">
        <w:rPr>
          <w:rFonts w:asciiTheme="minorHAnsi" w:hAnsiTheme="minorHAnsi" w:cstheme="minorHAnsi"/>
        </w:rPr>
        <w:t xml:space="preserve"> world and how we live and work within it.</w:t>
      </w:r>
    </w:p>
    <w:p w:rsidR="00F621BD" w:rsidRPr="002F09DA" w:rsidRDefault="00F621BD" w:rsidP="00F621BD">
      <w:pPr>
        <w:pStyle w:val="ListParagraph"/>
        <w:numPr>
          <w:ilvl w:val="0"/>
          <w:numId w:val="9"/>
        </w:numPr>
        <w:spacing w:after="4" w:line="245" w:lineRule="auto"/>
        <w:jc w:val="both"/>
        <w:rPr>
          <w:rFonts w:asciiTheme="minorHAnsi" w:hAnsiTheme="minorHAnsi" w:cstheme="minorHAnsi"/>
        </w:rPr>
      </w:pPr>
      <w:r w:rsidRPr="002F09DA">
        <w:rPr>
          <w:rFonts w:asciiTheme="minorHAnsi" w:hAnsiTheme="minorHAnsi" w:cstheme="minorHAnsi"/>
        </w:rPr>
        <w:t xml:space="preserve">To develop an understanding of technological processes, products, and their manufacture, and their contribution to our society. </w:t>
      </w:r>
    </w:p>
    <w:p w:rsidR="00F621BD" w:rsidRPr="002F09DA" w:rsidRDefault="00F621BD" w:rsidP="00F621BD">
      <w:pPr>
        <w:pStyle w:val="ListParagraph"/>
        <w:numPr>
          <w:ilvl w:val="0"/>
          <w:numId w:val="9"/>
        </w:numPr>
        <w:tabs>
          <w:tab w:val="center" w:pos="4151"/>
        </w:tabs>
        <w:spacing w:after="4" w:line="245" w:lineRule="auto"/>
        <w:rPr>
          <w:rFonts w:asciiTheme="minorHAnsi" w:hAnsiTheme="minorHAnsi" w:cstheme="minorHAnsi"/>
        </w:rPr>
      </w:pPr>
      <w:r w:rsidRPr="002F09DA">
        <w:rPr>
          <w:rFonts w:asciiTheme="minorHAnsi" w:hAnsiTheme="minorHAnsi" w:cstheme="minorHAnsi"/>
        </w:rPr>
        <w:t xml:space="preserve">To foster enjoyment, satisfaction and purpose in designing and making. </w:t>
      </w:r>
    </w:p>
    <w:p w:rsidR="00F621BD" w:rsidRPr="002F09DA" w:rsidRDefault="00F621BD" w:rsidP="00F621BD">
      <w:pPr>
        <w:pStyle w:val="ListParagraph"/>
        <w:numPr>
          <w:ilvl w:val="0"/>
          <w:numId w:val="9"/>
        </w:numPr>
        <w:spacing w:after="4" w:line="245" w:lineRule="auto"/>
        <w:jc w:val="both"/>
        <w:rPr>
          <w:rFonts w:asciiTheme="minorHAnsi" w:hAnsiTheme="minorHAnsi" w:cstheme="minorHAnsi"/>
        </w:rPr>
      </w:pPr>
      <w:r w:rsidRPr="002F09DA">
        <w:rPr>
          <w:rFonts w:asciiTheme="minorHAnsi" w:hAnsiTheme="minorHAnsi" w:cstheme="minorHAnsi"/>
        </w:rPr>
        <w:t xml:space="preserve">To understand the principles of a healthy and varied diet and know where food comes from. </w:t>
      </w:r>
    </w:p>
    <w:p w:rsidR="00F621BD" w:rsidRPr="002F09DA" w:rsidRDefault="00F621BD" w:rsidP="00F621BD">
      <w:pPr>
        <w:spacing w:after="25" w:line="259" w:lineRule="auto"/>
        <w:ind w:firstLine="45"/>
        <w:rPr>
          <w:rFonts w:asciiTheme="minorHAnsi" w:hAnsiTheme="minorHAnsi" w:cstheme="minorHAnsi"/>
          <w:sz w:val="22"/>
          <w:szCs w:val="22"/>
        </w:rPr>
      </w:pPr>
    </w:p>
    <w:p w:rsidR="00F621BD" w:rsidRDefault="00F621BD" w:rsidP="00F621BD">
      <w:pPr>
        <w:pStyle w:val="Heading1"/>
        <w:tabs>
          <w:tab w:val="center" w:pos="2238"/>
        </w:tabs>
        <w:ind w:left="-15" w:firstLine="0"/>
        <w:rPr>
          <w:rFonts w:asciiTheme="minorHAnsi" w:hAnsiTheme="minorHAnsi" w:cstheme="minorHAnsi"/>
          <w:sz w:val="22"/>
        </w:rPr>
      </w:pPr>
    </w:p>
    <w:p w:rsidR="00F621BD" w:rsidRPr="002F09DA" w:rsidRDefault="00F621BD" w:rsidP="00F621BD">
      <w:pPr>
        <w:pStyle w:val="Heading1"/>
        <w:tabs>
          <w:tab w:val="center" w:pos="2238"/>
        </w:tabs>
        <w:ind w:left="-15" w:firstLine="0"/>
        <w:rPr>
          <w:rFonts w:asciiTheme="minorHAnsi" w:hAnsiTheme="minorHAnsi" w:cstheme="minorHAnsi"/>
          <w:sz w:val="22"/>
        </w:rPr>
      </w:pPr>
      <w:r w:rsidRPr="002F09DA">
        <w:rPr>
          <w:rFonts w:asciiTheme="minorHAnsi" w:hAnsiTheme="minorHAnsi" w:cstheme="minorHAnsi"/>
          <w:sz w:val="22"/>
        </w:rPr>
        <w:t>2</w:t>
      </w:r>
      <w:r w:rsidRPr="002F09DA">
        <w:rPr>
          <w:rFonts w:asciiTheme="minorHAnsi" w:eastAsia="Times New Roman" w:hAnsiTheme="minorHAnsi" w:cstheme="minorHAnsi"/>
          <w:b w:val="0"/>
          <w:sz w:val="22"/>
        </w:rPr>
        <w:t xml:space="preserve"> </w:t>
      </w:r>
      <w:r w:rsidR="00755098">
        <w:rPr>
          <w:rFonts w:asciiTheme="minorHAnsi" w:eastAsia="Times New Roman" w:hAnsiTheme="minorHAnsi" w:cstheme="minorHAnsi"/>
          <w:b w:val="0"/>
          <w:sz w:val="22"/>
        </w:rPr>
        <w:tab/>
      </w:r>
      <w:r w:rsidRPr="002F09DA">
        <w:rPr>
          <w:rFonts w:asciiTheme="minorHAnsi" w:hAnsiTheme="minorHAnsi" w:cstheme="minorHAnsi"/>
          <w:sz w:val="22"/>
        </w:rPr>
        <w:t xml:space="preserve">Teaching and learning style </w:t>
      </w:r>
    </w:p>
    <w:p w:rsidR="00F621BD" w:rsidRPr="002F09DA" w:rsidRDefault="00F621BD" w:rsidP="00F621BD">
      <w:pPr>
        <w:spacing w:line="259" w:lineRule="auto"/>
        <w:rPr>
          <w:rFonts w:asciiTheme="minorHAnsi" w:hAnsiTheme="minorHAnsi" w:cstheme="minorHAnsi"/>
          <w:sz w:val="22"/>
          <w:szCs w:val="22"/>
        </w:rPr>
      </w:pPr>
      <w:r w:rsidRPr="002F09DA">
        <w:rPr>
          <w:rFonts w:asciiTheme="minorHAnsi" w:hAnsiTheme="minorHAnsi" w:cstheme="minorHAnsi"/>
          <w:sz w:val="22"/>
          <w:szCs w:val="22"/>
        </w:rPr>
        <w:t xml:space="preserve">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b/>
          <w:sz w:val="22"/>
          <w:szCs w:val="22"/>
        </w:rPr>
        <w:t>2.1</w:t>
      </w:r>
      <w:r w:rsidRPr="00FB33B6">
        <w:rPr>
          <w:rFonts w:asciiTheme="minorHAnsi" w:hAnsiTheme="minorHAnsi" w:cstheme="minorHAnsi"/>
          <w:sz w:val="22"/>
          <w:szCs w:val="22"/>
        </w:rPr>
        <w:t xml:space="preserve"> </w:t>
      </w:r>
      <w:r w:rsidRPr="00FB33B6">
        <w:rPr>
          <w:rFonts w:asciiTheme="minorHAnsi" w:hAnsiTheme="minorHAnsi" w:cstheme="minorHAnsi"/>
          <w:sz w:val="22"/>
          <w:szCs w:val="22"/>
        </w:rPr>
        <w:tab/>
        <w:t>St</w:t>
      </w:r>
      <w:r w:rsidRPr="00FB33B6">
        <w:rPr>
          <w:rFonts w:asciiTheme="minorHAnsi" w:hAnsiTheme="minorHAnsi" w:cstheme="minorHAnsi"/>
          <w:sz w:val="22"/>
        </w:rPr>
        <w:t xml:space="preserve"> Charles’ Catholic Primary School uses a variety of teaching and learning styles in </w:t>
      </w:r>
      <w:r w:rsidRPr="002F09DA">
        <w:rPr>
          <w:rFonts w:asciiTheme="minorHAnsi" w:hAnsiTheme="minorHAnsi" w:cstheme="minorHAnsi"/>
          <w:sz w:val="22"/>
          <w:szCs w:val="22"/>
        </w:rPr>
        <w:t xml:space="preserve">Design and </w:t>
      </w:r>
      <w:r>
        <w:rPr>
          <w:rFonts w:asciiTheme="minorHAnsi" w:hAnsiTheme="minorHAnsi" w:cstheme="minorHAnsi"/>
          <w:sz w:val="22"/>
          <w:szCs w:val="22"/>
        </w:rPr>
        <w:t>T</w:t>
      </w:r>
      <w:r w:rsidRPr="002F09DA">
        <w:rPr>
          <w:rFonts w:asciiTheme="minorHAnsi" w:hAnsiTheme="minorHAnsi" w:cstheme="minorHAnsi"/>
          <w:sz w:val="22"/>
          <w:szCs w:val="22"/>
        </w:rPr>
        <w:t>echnology</w:t>
      </w:r>
      <w:r w:rsidRPr="00FB33B6">
        <w:rPr>
          <w:rFonts w:asciiTheme="minorHAnsi" w:hAnsiTheme="minorHAnsi" w:cstheme="minorHAnsi"/>
          <w:sz w:val="22"/>
        </w:rPr>
        <w:t xml:space="preserve"> lessons. The principal aim is to develop children’s knowledge, skills and </w:t>
      </w:r>
      <w:r>
        <w:rPr>
          <w:rFonts w:asciiTheme="minorHAnsi" w:hAnsiTheme="minorHAnsi" w:cstheme="minorHAnsi"/>
          <w:sz w:val="22"/>
        </w:rPr>
        <w:t>u</w:t>
      </w:r>
      <w:r w:rsidRPr="00FB33B6">
        <w:rPr>
          <w:rFonts w:asciiTheme="minorHAnsi" w:hAnsiTheme="minorHAnsi" w:cstheme="minorHAnsi"/>
          <w:sz w:val="22"/>
        </w:rPr>
        <w:t xml:space="preserve">nderstanding in </w:t>
      </w:r>
      <w:r w:rsidRPr="002F09DA">
        <w:rPr>
          <w:rFonts w:asciiTheme="minorHAnsi" w:hAnsiTheme="minorHAnsi" w:cstheme="minorHAnsi"/>
          <w:sz w:val="22"/>
          <w:szCs w:val="22"/>
        </w:rPr>
        <w:t xml:space="preserve">Design and </w:t>
      </w:r>
      <w:r>
        <w:rPr>
          <w:rFonts w:asciiTheme="minorHAnsi" w:hAnsiTheme="minorHAnsi" w:cstheme="minorHAnsi"/>
          <w:sz w:val="22"/>
          <w:szCs w:val="22"/>
        </w:rPr>
        <w:t>T</w:t>
      </w:r>
      <w:r w:rsidRPr="002F09DA">
        <w:rPr>
          <w:rFonts w:asciiTheme="minorHAnsi" w:hAnsiTheme="minorHAnsi" w:cstheme="minorHAnsi"/>
          <w:sz w:val="22"/>
          <w:szCs w:val="22"/>
        </w:rPr>
        <w:t>echnology</w:t>
      </w:r>
      <w:r w:rsidRPr="00FB33B6">
        <w:rPr>
          <w:rFonts w:asciiTheme="minorHAnsi" w:hAnsiTheme="minorHAnsi" w:cstheme="minorHAnsi"/>
          <w:sz w:val="22"/>
        </w:rPr>
        <w:t xml:space="preserve">. Teachers ensure that the children apply their knowledge and understanding when developing ideas, planning and making products and then evaluating them. We do this through a mixture of whole-class teaching and individual/group activities. Within lessons, we give children the opportunity both to work on their own and to collaborate with others, listening to other children’s ideas and treating these with respect. Children critically evaluate existing products, their own work and that of others. They have the opportunity to use a wide range of materials and resources, including ICT. </w:t>
      </w:r>
    </w:p>
    <w:p w:rsidR="00F621BD" w:rsidRPr="002F09DA" w:rsidRDefault="00F621BD" w:rsidP="00F621BD">
      <w:pPr>
        <w:spacing w:after="3" w:line="259" w:lineRule="auto"/>
        <w:rPr>
          <w:rFonts w:asciiTheme="minorHAnsi" w:hAnsiTheme="minorHAnsi" w:cstheme="minorHAnsi"/>
          <w:sz w:val="22"/>
          <w:szCs w:val="22"/>
        </w:rPr>
      </w:pPr>
      <w:r w:rsidRPr="002F09DA">
        <w:rPr>
          <w:rFonts w:asciiTheme="minorHAnsi" w:hAnsiTheme="minorHAnsi" w:cstheme="minorHAnsi"/>
          <w:sz w:val="22"/>
          <w:szCs w:val="22"/>
        </w:rPr>
        <w:t xml:space="preserve"> </w:t>
      </w:r>
    </w:p>
    <w:p w:rsidR="00F621BD" w:rsidRDefault="00F621BD" w:rsidP="00F621BD">
      <w:pPr>
        <w:pStyle w:val="NoSpacing"/>
        <w:rPr>
          <w:rFonts w:asciiTheme="minorHAnsi" w:hAnsiTheme="minorHAnsi" w:cstheme="minorHAnsi"/>
          <w:sz w:val="22"/>
          <w:szCs w:val="22"/>
        </w:rPr>
      </w:pPr>
      <w:r w:rsidRPr="00FB33B6">
        <w:rPr>
          <w:rFonts w:asciiTheme="minorHAnsi" w:hAnsiTheme="minorHAnsi" w:cstheme="minorHAnsi"/>
          <w:b/>
          <w:sz w:val="22"/>
        </w:rPr>
        <w:t>2.2</w:t>
      </w:r>
      <w:r w:rsidRPr="00FB33B6">
        <w:rPr>
          <w:rFonts w:asciiTheme="minorHAnsi" w:hAnsiTheme="minorHAnsi" w:cstheme="minorHAnsi"/>
          <w:sz w:val="22"/>
        </w:rPr>
        <w:t xml:space="preserve"> </w:t>
      </w:r>
      <w:r w:rsidRPr="00FB33B6">
        <w:rPr>
          <w:rFonts w:asciiTheme="minorHAnsi" w:hAnsiTheme="minorHAnsi" w:cstheme="minorHAnsi"/>
          <w:sz w:val="22"/>
        </w:rPr>
        <w:tab/>
      </w:r>
      <w:r w:rsidRPr="00FB33B6">
        <w:rPr>
          <w:rFonts w:asciiTheme="minorHAnsi" w:hAnsiTheme="minorHAnsi" w:cstheme="minorHAnsi"/>
          <w:sz w:val="22"/>
          <w:szCs w:val="22"/>
        </w:rPr>
        <w:t xml:space="preserve">In all classes there are children of differing ability. We </w:t>
      </w:r>
      <w:proofErr w:type="spellStart"/>
      <w:r w:rsidRPr="00FB33B6">
        <w:rPr>
          <w:rFonts w:asciiTheme="minorHAnsi" w:hAnsiTheme="minorHAnsi" w:cstheme="minorHAnsi"/>
          <w:sz w:val="22"/>
          <w:szCs w:val="22"/>
        </w:rPr>
        <w:t>recognise</w:t>
      </w:r>
      <w:proofErr w:type="spellEnd"/>
      <w:r w:rsidRPr="00FB33B6">
        <w:rPr>
          <w:rFonts w:asciiTheme="minorHAnsi" w:hAnsiTheme="minorHAnsi" w:cstheme="minorHAnsi"/>
          <w:sz w:val="22"/>
          <w:szCs w:val="22"/>
        </w:rPr>
        <w:t xml:space="preserve"> this fact and provide suitable learning opportunities for all children by matching the challenge of the task to the ability of the child. We achieve this through a range of strategies: setting tasks of increasing difficulty where </w:t>
      </w:r>
      <w:r w:rsidRPr="00FB33B6">
        <w:rPr>
          <w:rFonts w:asciiTheme="minorHAnsi" w:hAnsiTheme="minorHAnsi" w:cstheme="minorHAnsi"/>
          <w:sz w:val="22"/>
          <w:szCs w:val="22"/>
        </w:rPr>
        <w:lastRenderedPageBreak/>
        <w:t xml:space="preserve">not all children complete all tasks; providing a range of challenges through the provision of different resources; using additional adults to support the work of individual children or small groups. </w:t>
      </w:r>
    </w:p>
    <w:p w:rsidR="00C778AC" w:rsidRPr="00FB33B6" w:rsidRDefault="00C778AC" w:rsidP="00F621BD">
      <w:pPr>
        <w:pStyle w:val="NoSpacing"/>
        <w:rPr>
          <w:rFonts w:asciiTheme="minorHAnsi" w:hAnsiTheme="minorHAnsi" w:cstheme="minorHAnsi"/>
          <w:sz w:val="22"/>
          <w:szCs w:val="22"/>
        </w:rPr>
      </w:pPr>
    </w:p>
    <w:p w:rsidR="00F621BD" w:rsidRPr="00FB33B6" w:rsidRDefault="00F621BD" w:rsidP="00F621BD">
      <w:pPr>
        <w:pStyle w:val="Heading1"/>
        <w:tabs>
          <w:tab w:val="center" w:pos="3167"/>
        </w:tabs>
        <w:ind w:left="-15" w:firstLine="0"/>
        <w:rPr>
          <w:rFonts w:asciiTheme="minorHAnsi" w:eastAsia="Times New Roman" w:hAnsiTheme="minorHAnsi" w:cstheme="minorHAnsi"/>
          <w:b w:val="0"/>
          <w:sz w:val="22"/>
        </w:rPr>
      </w:pPr>
      <w:r w:rsidRPr="002F09DA">
        <w:rPr>
          <w:rFonts w:asciiTheme="minorHAnsi" w:hAnsiTheme="minorHAnsi" w:cstheme="minorHAnsi"/>
          <w:sz w:val="22"/>
        </w:rPr>
        <w:t>3</w:t>
      </w:r>
      <w:r>
        <w:rPr>
          <w:rFonts w:asciiTheme="minorHAnsi" w:eastAsia="Times New Roman" w:hAnsiTheme="minorHAnsi" w:cstheme="minorHAnsi"/>
          <w:b w:val="0"/>
          <w:sz w:val="22"/>
        </w:rPr>
        <w:t xml:space="preserve"> </w:t>
      </w:r>
      <w:r w:rsidR="00755098">
        <w:rPr>
          <w:rFonts w:asciiTheme="minorHAnsi" w:eastAsia="Times New Roman" w:hAnsiTheme="minorHAnsi" w:cstheme="minorHAnsi"/>
          <w:b w:val="0"/>
          <w:sz w:val="22"/>
        </w:rPr>
        <w:tab/>
      </w:r>
      <w:r>
        <w:rPr>
          <w:rFonts w:asciiTheme="minorHAnsi" w:hAnsiTheme="minorHAnsi" w:cstheme="minorHAnsi"/>
          <w:sz w:val="22"/>
        </w:rPr>
        <w:t>Design and T</w:t>
      </w:r>
      <w:r w:rsidRPr="002F09DA">
        <w:rPr>
          <w:rFonts w:asciiTheme="minorHAnsi" w:hAnsiTheme="minorHAnsi" w:cstheme="minorHAnsi"/>
          <w:sz w:val="22"/>
        </w:rPr>
        <w:t xml:space="preserve">echnology curriculum planning </w:t>
      </w:r>
    </w:p>
    <w:p w:rsidR="00F621BD" w:rsidRPr="002F09DA" w:rsidRDefault="00F621BD" w:rsidP="00F621BD">
      <w:pPr>
        <w:spacing w:line="259" w:lineRule="auto"/>
        <w:rPr>
          <w:rFonts w:asciiTheme="minorHAnsi" w:hAnsiTheme="minorHAnsi" w:cstheme="minorHAnsi"/>
          <w:sz w:val="22"/>
          <w:szCs w:val="22"/>
        </w:rPr>
      </w:pPr>
      <w:r w:rsidRPr="002F09DA">
        <w:rPr>
          <w:rFonts w:asciiTheme="minorHAnsi" w:hAnsiTheme="minorHAnsi" w:cstheme="minorHAnsi"/>
          <w:sz w:val="22"/>
          <w:szCs w:val="22"/>
        </w:rPr>
        <w:t xml:space="preserve"> </w:t>
      </w:r>
    </w:p>
    <w:p w:rsidR="00F621BD" w:rsidRDefault="00F621BD" w:rsidP="00F621BD">
      <w:pPr>
        <w:pStyle w:val="NoSpacing"/>
        <w:rPr>
          <w:rFonts w:asciiTheme="minorHAnsi" w:hAnsiTheme="minorHAnsi" w:cstheme="minorHAnsi"/>
          <w:sz w:val="22"/>
        </w:rPr>
      </w:pPr>
      <w:r w:rsidRPr="00FB33B6">
        <w:rPr>
          <w:rFonts w:asciiTheme="minorHAnsi" w:hAnsiTheme="minorHAnsi" w:cstheme="minorHAnsi"/>
          <w:b/>
          <w:sz w:val="22"/>
        </w:rPr>
        <w:t>3.1</w:t>
      </w:r>
      <w:r>
        <w:rPr>
          <w:rFonts w:asciiTheme="minorHAnsi" w:hAnsiTheme="minorHAnsi" w:cstheme="minorHAnsi"/>
          <w:sz w:val="22"/>
        </w:rPr>
        <w:t xml:space="preserve"> </w:t>
      </w:r>
      <w:r>
        <w:rPr>
          <w:rFonts w:asciiTheme="minorHAnsi" w:hAnsiTheme="minorHAnsi" w:cstheme="minorHAnsi"/>
          <w:sz w:val="22"/>
        </w:rPr>
        <w:tab/>
      </w:r>
      <w:r w:rsidRPr="00FB33B6">
        <w:rPr>
          <w:rFonts w:asciiTheme="minorHAnsi" w:hAnsiTheme="minorHAnsi" w:cstheme="minorHAnsi"/>
          <w:sz w:val="22"/>
        </w:rPr>
        <w:t>The long-term plan maps out the units covered i</w:t>
      </w:r>
      <w:r w:rsidR="00C778AC">
        <w:rPr>
          <w:rFonts w:asciiTheme="minorHAnsi" w:hAnsiTheme="minorHAnsi" w:cstheme="minorHAnsi"/>
          <w:sz w:val="22"/>
        </w:rPr>
        <w:t>n each term for each year group</w:t>
      </w:r>
      <w:r w:rsidRPr="00FB33B6">
        <w:rPr>
          <w:rFonts w:asciiTheme="minorHAnsi" w:hAnsiTheme="minorHAnsi" w:cstheme="minorHAnsi"/>
          <w:sz w:val="22"/>
        </w:rPr>
        <w:t xml:space="preserve">. </w:t>
      </w:r>
    </w:p>
    <w:p w:rsidR="00C778AC" w:rsidRPr="00FB33B6" w:rsidRDefault="00C778AC" w:rsidP="00F621BD">
      <w:pPr>
        <w:pStyle w:val="NoSpacing"/>
        <w:rPr>
          <w:rFonts w:asciiTheme="minorHAnsi" w:hAnsiTheme="minorHAnsi" w:cstheme="minorHAnsi"/>
          <w:sz w:val="22"/>
        </w:rPr>
      </w:pPr>
    </w:p>
    <w:p w:rsidR="00F621BD" w:rsidRPr="00FB33B6" w:rsidRDefault="00F621BD" w:rsidP="00F621BD">
      <w:pPr>
        <w:pStyle w:val="NoSpacing"/>
        <w:rPr>
          <w:rFonts w:asciiTheme="minorHAnsi" w:hAnsiTheme="minorHAnsi" w:cstheme="minorHAnsi"/>
          <w:b/>
          <w:sz w:val="22"/>
        </w:rPr>
      </w:pPr>
      <w:r w:rsidRPr="00FB33B6">
        <w:rPr>
          <w:rFonts w:asciiTheme="minorHAnsi" w:hAnsiTheme="minorHAnsi" w:cstheme="minorHAnsi"/>
          <w:b/>
          <w:sz w:val="22"/>
        </w:rPr>
        <w:t>3.2</w:t>
      </w:r>
      <w:r>
        <w:rPr>
          <w:rFonts w:asciiTheme="minorHAnsi" w:hAnsiTheme="minorHAnsi" w:cstheme="minorHAnsi"/>
          <w:b/>
          <w:sz w:val="22"/>
        </w:rPr>
        <w:tab/>
      </w:r>
      <w:r w:rsidRPr="00FB33B6">
        <w:rPr>
          <w:rFonts w:asciiTheme="minorHAnsi" w:hAnsiTheme="minorHAnsi" w:cstheme="minorHAnsi"/>
          <w:bCs/>
          <w:sz w:val="22"/>
        </w:rPr>
        <w:t xml:space="preserve">An afternoon session weekly per half-term (approx. 1 hour) will be allocated to teaching design and technology. For some activities it may be more appropriate to block time </w:t>
      </w:r>
      <w:proofErr w:type="spellStart"/>
      <w:r w:rsidRPr="00FB33B6">
        <w:rPr>
          <w:rFonts w:asciiTheme="minorHAnsi" w:hAnsiTheme="minorHAnsi" w:cstheme="minorHAnsi"/>
          <w:bCs/>
          <w:sz w:val="22"/>
        </w:rPr>
        <w:t>e.g</w:t>
      </w:r>
      <w:proofErr w:type="spellEnd"/>
      <w:r w:rsidRPr="00FB33B6">
        <w:rPr>
          <w:rFonts w:asciiTheme="minorHAnsi" w:hAnsiTheme="minorHAnsi" w:cstheme="minorHAnsi"/>
          <w:bCs/>
          <w:sz w:val="22"/>
        </w:rPr>
        <w:t xml:space="preserve"> a DT week. Teachers will be given the flexibility to decide the best approach for each topic.</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r w:rsidRPr="00FB33B6">
        <w:rPr>
          <w:rFonts w:asciiTheme="minorHAnsi" w:hAnsiTheme="minorHAnsi" w:cstheme="minorHAnsi"/>
          <w:b/>
          <w:sz w:val="22"/>
        </w:rPr>
        <w:t xml:space="preserve">3.3      </w:t>
      </w:r>
      <w:r w:rsidRPr="00FB33B6">
        <w:rPr>
          <w:rFonts w:asciiTheme="minorHAnsi" w:hAnsiTheme="minorHAnsi" w:cstheme="minorHAnsi"/>
          <w:sz w:val="22"/>
        </w:rPr>
        <w:t xml:space="preserve"> We plan the activities in design and technology so that they build upon the prior learning of the children. We give children of all abilities the opportunity to develop their skills, knowledge and understanding and we also build planned progression into the scheme of work, so that the children are increasingly challenged as they move through the school. </w:t>
      </w:r>
    </w:p>
    <w:p w:rsidR="00F621BD" w:rsidRPr="002F09DA" w:rsidRDefault="00F621BD" w:rsidP="00F621BD">
      <w:pPr>
        <w:spacing w:after="20" w:line="259" w:lineRule="auto"/>
        <w:rPr>
          <w:rFonts w:asciiTheme="minorHAnsi" w:hAnsiTheme="minorHAnsi" w:cstheme="minorHAnsi"/>
          <w:sz w:val="22"/>
          <w:szCs w:val="22"/>
        </w:rPr>
      </w:pPr>
      <w:r w:rsidRPr="002F09DA">
        <w:rPr>
          <w:rFonts w:asciiTheme="minorHAnsi" w:hAnsiTheme="minorHAnsi" w:cstheme="minorHAnsi"/>
          <w:sz w:val="22"/>
          <w:szCs w:val="22"/>
        </w:rPr>
        <w:t xml:space="preserve"> </w:t>
      </w:r>
    </w:p>
    <w:p w:rsidR="00F621BD" w:rsidRDefault="00F621BD" w:rsidP="00F621BD">
      <w:pPr>
        <w:pStyle w:val="Heading1"/>
        <w:tabs>
          <w:tab w:val="center" w:pos="1919"/>
        </w:tabs>
        <w:ind w:left="-15" w:firstLine="0"/>
        <w:rPr>
          <w:rFonts w:asciiTheme="minorHAnsi" w:hAnsiTheme="minorHAnsi" w:cstheme="minorHAnsi"/>
          <w:sz w:val="22"/>
        </w:rPr>
      </w:pPr>
    </w:p>
    <w:p w:rsidR="00F621BD" w:rsidRPr="00EF6E1F" w:rsidRDefault="00F621BD" w:rsidP="00F621BD">
      <w:pPr>
        <w:pStyle w:val="Heading1"/>
        <w:tabs>
          <w:tab w:val="center" w:pos="1919"/>
        </w:tabs>
        <w:ind w:left="-15" w:firstLine="0"/>
        <w:rPr>
          <w:rFonts w:asciiTheme="minorHAnsi" w:hAnsiTheme="minorHAnsi" w:cstheme="minorHAnsi"/>
          <w:sz w:val="22"/>
        </w:rPr>
      </w:pPr>
      <w:r w:rsidRPr="00EF6E1F">
        <w:rPr>
          <w:rFonts w:asciiTheme="minorHAnsi" w:hAnsiTheme="minorHAnsi" w:cstheme="minorHAnsi"/>
          <w:sz w:val="22"/>
        </w:rPr>
        <w:t>4</w:t>
      </w:r>
      <w:r w:rsidRPr="00EF6E1F">
        <w:rPr>
          <w:rFonts w:asciiTheme="minorHAnsi" w:eastAsia="Times New Roman" w:hAnsiTheme="minorHAnsi" w:cstheme="minorHAnsi"/>
          <w:b w:val="0"/>
          <w:sz w:val="22"/>
        </w:rPr>
        <w:t xml:space="preserve"> </w:t>
      </w:r>
      <w:r w:rsidR="00755098" w:rsidRPr="00EF6E1F">
        <w:rPr>
          <w:rFonts w:asciiTheme="minorHAnsi" w:eastAsia="Times New Roman" w:hAnsiTheme="minorHAnsi" w:cstheme="minorHAnsi"/>
          <w:b w:val="0"/>
          <w:sz w:val="22"/>
        </w:rPr>
        <w:tab/>
      </w:r>
      <w:r w:rsidRPr="00EF6E1F">
        <w:rPr>
          <w:rFonts w:asciiTheme="minorHAnsi" w:hAnsiTheme="minorHAnsi" w:cstheme="minorHAnsi"/>
          <w:sz w:val="22"/>
        </w:rPr>
        <w:t xml:space="preserve">The Foundation Stage </w:t>
      </w:r>
    </w:p>
    <w:p w:rsidR="00F621BD" w:rsidRPr="00EF6E1F" w:rsidRDefault="00F621BD" w:rsidP="00F621BD">
      <w:pPr>
        <w:spacing w:after="3" w:line="259" w:lineRule="auto"/>
        <w:rPr>
          <w:rFonts w:asciiTheme="minorHAnsi" w:hAnsiTheme="minorHAnsi" w:cstheme="minorHAnsi"/>
          <w:sz w:val="22"/>
          <w:szCs w:val="22"/>
        </w:rPr>
      </w:pPr>
      <w:r w:rsidRPr="00EF6E1F">
        <w:rPr>
          <w:rFonts w:asciiTheme="minorHAnsi" w:hAnsiTheme="minorHAnsi" w:cstheme="minorHAnsi"/>
          <w:sz w:val="22"/>
          <w:szCs w:val="22"/>
        </w:rPr>
        <w:t xml:space="preserve"> </w:t>
      </w:r>
    </w:p>
    <w:p w:rsidR="00F621BD" w:rsidRPr="00EF6E1F" w:rsidRDefault="00F621BD" w:rsidP="00F621BD">
      <w:pPr>
        <w:pStyle w:val="NoSpacing"/>
        <w:rPr>
          <w:rFonts w:asciiTheme="minorHAnsi" w:hAnsiTheme="minorHAnsi" w:cstheme="minorHAnsi"/>
          <w:sz w:val="22"/>
        </w:rPr>
      </w:pPr>
      <w:r w:rsidRPr="00EF6E1F">
        <w:rPr>
          <w:rFonts w:asciiTheme="minorHAnsi" w:hAnsiTheme="minorHAnsi" w:cstheme="minorHAnsi"/>
          <w:b/>
          <w:sz w:val="22"/>
        </w:rPr>
        <w:t>4.1</w:t>
      </w:r>
      <w:r w:rsidRPr="00EF6E1F">
        <w:rPr>
          <w:rFonts w:asciiTheme="minorHAnsi" w:hAnsiTheme="minorHAnsi" w:cstheme="minorHAnsi"/>
          <w:sz w:val="22"/>
        </w:rPr>
        <w:t xml:space="preserve">      We encourage the development of skills, knowledge and understanding that help our children across our early years provision</w:t>
      </w:r>
      <w:r w:rsidR="00C778AC">
        <w:rPr>
          <w:rFonts w:asciiTheme="minorHAnsi" w:hAnsiTheme="minorHAnsi" w:cstheme="minorHAnsi"/>
          <w:sz w:val="22"/>
        </w:rPr>
        <w:t xml:space="preserve"> make sense of their world</w:t>
      </w:r>
      <w:r w:rsidRPr="00EF6E1F">
        <w:rPr>
          <w:rFonts w:asciiTheme="minorHAnsi" w:hAnsiTheme="minorHAnsi" w:cstheme="minorHAnsi"/>
          <w:sz w:val="22"/>
        </w:rPr>
        <w:t xml:space="preserve">. These early experiences include asking questions about how things work, investigating and using a variety of construction kits, materials, tools and products, developing problem solving skills, making skills and handling appropriate tools and construction material safely and with increasing control. In the early </w:t>
      </w:r>
      <w:proofErr w:type="gramStart"/>
      <w:r w:rsidRPr="00EF6E1F">
        <w:rPr>
          <w:rFonts w:asciiTheme="minorHAnsi" w:hAnsiTheme="minorHAnsi" w:cstheme="minorHAnsi"/>
          <w:sz w:val="22"/>
        </w:rPr>
        <w:t>years</w:t>
      </w:r>
      <w:proofErr w:type="gramEnd"/>
      <w:r w:rsidRPr="00EF6E1F">
        <w:rPr>
          <w:rFonts w:asciiTheme="minorHAnsi" w:hAnsiTheme="minorHAnsi" w:cstheme="minorHAnsi"/>
          <w:sz w:val="22"/>
        </w:rPr>
        <w:t xml:space="preserve"> foundation stage we introduce the idea of planning and designing through communicating ideas verbally and recording with pictures and early writing marks. </w:t>
      </w:r>
    </w:p>
    <w:p w:rsidR="00F621BD" w:rsidRPr="00EF6E1F" w:rsidRDefault="00F621BD" w:rsidP="00F621BD">
      <w:pPr>
        <w:pStyle w:val="NoSpacing"/>
        <w:rPr>
          <w:rFonts w:asciiTheme="minorHAnsi" w:hAnsiTheme="minorHAnsi" w:cstheme="minorHAnsi"/>
          <w:sz w:val="22"/>
        </w:rPr>
      </w:pPr>
      <w:r w:rsidRPr="00EF6E1F">
        <w:rPr>
          <w:rFonts w:asciiTheme="minorHAnsi" w:hAnsiTheme="minorHAnsi" w:cstheme="minorHAnsi"/>
          <w:sz w:val="22"/>
        </w:rPr>
        <w:t xml:space="preserve"> </w:t>
      </w:r>
    </w:p>
    <w:p w:rsidR="00F621BD" w:rsidRPr="00FB33B6" w:rsidRDefault="00F621BD" w:rsidP="00F621BD">
      <w:pPr>
        <w:pStyle w:val="NoSpacing"/>
        <w:rPr>
          <w:rFonts w:asciiTheme="minorHAnsi" w:hAnsiTheme="minorHAnsi" w:cstheme="minorHAnsi"/>
          <w:sz w:val="22"/>
        </w:rPr>
      </w:pPr>
      <w:r w:rsidRPr="00EF6E1F">
        <w:rPr>
          <w:rFonts w:asciiTheme="minorHAnsi" w:hAnsiTheme="minorHAnsi" w:cstheme="minorHAnsi"/>
          <w:b/>
          <w:sz w:val="22"/>
        </w:rPr>
        <w:t>4.2</w:t>
      </w:r>
      <w:r w:rsidRPr="00EF6E1F">
        <w:rPr>
          <w:rFonts w:asciiTheme="minorHAnsi" w:hAnsiTheme="minorHAnsi" w:cstheme="minorHAnsi"/>
          <w:sz w:val="22"/>
        </w:rPr>
        <w:t xml:space="preserve">      We provide a range of experiences that encourage exploration, observation, problem solving, critical thinking and discussion. These activities, indoors and outdoors, attract the children’s interest and curiosity.</w:t>
      </w:r>
      <w:r w:rsidRPr="00FB33B6">
        <w:rPr>
          <w:rFonts w:asciiTheme="minorHAnsi" w:hAnsiTheme="minorHAnsi" w:cstheme="minorHAnsi"/>
          <w:sz w:val="22"/>
        </w:rPr>
        <w:t xml:space="preserve">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p>
    <w:p w:rsidR="00F621BD" w:rsidRDefault="00F621BD" w:rsidP="00F621BD">
      <w:pPr>
        <w:pStyle w:val="NoSpacing"/>
        <w:rPr>
          <w:rFonts w:asciiTheme="minorHAnsi" w:hAnsiTheme="minorHAnsi" w:cstheme="minorHAnsi"/>
          <w:b/>
          <w:sz w:val="22"/>
        </w:rPr>
      </w:pPr>
    </w:p>
    <w:p w:rsidR="00F621BD" w:rsidRPr="003E00F2" w:rsidRDefault="00F621BD" w:rsidP="00F621BD">
      <w:pPr>
        <w:pStyle w:val="NoSpacing"/>
        <w:rPr>
          <w:rFonts w:asciiTheme="minorHAnsi" w:hAnsiTheme="minorHAnsi" w:cstheme="minorHAnsi"/>
          <w:b/>
          <w:sz w:val="22"/>
        </w:rPr>
      </w:pPr>
      <w:r w:rsidRPr="003E00F2">
        <w:rPr>
          <w:rFonts w:asciiTheme="minorHAnsi" w:hAnsiTheme="minorHAnsi" w:cstheme="minorHAnsi"/>
          <w:b/>
          <w:sz w:val="22"/>
        </w:rPr>
        <w:t xml:space="preserve">5 </w:t>
      </w:r>
      <w:r w:rsidR="00755098">
        <w:rPr>
          <w:rFonts w:asciiTheme="minorHAnsi" w:hAnsiTheme="minorHAnsi" w:cstheme="minorHAnsi"/>
          <w:b/>
          <w:sz w:val="22"/>
        </w:rPr>
        <w:tab/>
      </w:r>
      <w:r w:rsidRPr="003E00F2">
        <w:rPr>
          <w:rFonts w:asciiTheme="minorHAnsi" w:hAnsiTheme="minorHAnsi" w:cstheme="minorHAnsi"/>
          <w:b/>
          <w:sz w:val="22"/>
        </w:rPr>
        <w:t xml:space="preserve">Contribution of </w:t>
      </w:r>
      <w:r w:rsidRPr="003E00F2">
        <w:rPr>
          <w:rFonts w:asciiTheme="minorHAnsi" w:hAnsiTheme="minorHAnsi" w:cstheme="minorHAnsi"/>
          <w:b/>
          <w:sz w:val="22"/>
          <w:szCs w:val="22"/>
        </w:rPr>
        <w:t>Design and Technology</w:t>
      </w:r>
      <w:r w:rsidRPr="003E00F2">
        <w:rPr>
          <w:rFonts w:asciiTheme="minorHAnsi" w:hAnsiTheme="minorHAnsi" w:cstheme="minorHAnsi"/>
          <w:b/>
          <w:sz w:val="22"/>
        </w:rPr>
        <w:t xml:space="preserve"> to teaching in other curriculum areas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p>
    <w:p w:rsidR="00F621BD" w:rsidRPr="003E00F2" w:rsidRDefault="00F621BD" w:rsidP="00F621BD">
      <w:pPr>
        <w:pStyle w:val="NoSpacing"/>
        <w:rPr>
          <w:rFonts w:asciiTheme="minorHAnsi" w:hAnsiTheme="minorHAnsi" w:cstheme="minorHAnsi"/>
          <w:b/>
          <w:sz w:val="22"/>
        </w:rPr>
      </w:pPr>
      <w:r w:rsidRPr="003E00F2">
        <w:rPr>
          <w:rFonts w:asciiTheme="minorHAnsi" w:hAnsiTheme="minorHAnsi" w:cstheme="minorHAnsi"/>
          <w:b/>
          <w:sz w:val="22"/>
        </w:rPr>
        <w:t>5.1</w:t>
      </w:r>
      <w:r w:rsidRPr="003E00F2">
        <w:rPr>
          <w:rFonts w:asciiTheme="minorHAnsi" w:hAnsiTheme="minorHAnsi" w:cstheme="minorHAnsi"/>
          <w:b/>
          <w:sz w:val="22"/>
          <w:vertAlign w:val="subscript"/>
        </w:rPr>
        <w:t xml:space="preserve">  </w:t>
      </w:r>
      <w:r w:rsidRPr="003E00F2">
        <w:rPr>
          <w:rFonts w:asciiTheme="minorHAnsi" w:hAnsiTheme="minorHAnsi" w:cstheme="minorHAnsi"/>
          <w:b/>
          <w:sz w:val="22"/>
        </w:rPr>
        <w:t xml:space="preserve">    English </w:t>
      </w:r>
    </w:p>
    <w:p w:rsidR="00F621BD" w:rsidRPr="00FB33B6" w:rsidRDefault="00F621BD" w:rsidP="00F621BD">
      <w:pPr>
        <w:pStyle w:val="NoSpacing"/>
        <w:rPr>
          <w:rFonts w:asciiTheme="minorHAnsi" w:hAnsiTheme="minorHAnsi" w:cstheme="minorHAnsi"/>
          <w:sz w:val="22"/>
        </w:rPr>
      </w:pPr>
      <w:r w:rsidRPr="002F09DA">
        <w:rPr>
          <w:rFonts w:asciiTheme="minorHAnsi" w:hAnsiTheme="minorHAnsi" w:cstheme="minorHAnsi"/>
          <w:sz w:val="22"/>
          <w:szCs w:val="22"/>
        </w:rPr>
        <w:t xml:space="preserve">Design and </w:t>
      </w:r>
      <w:r>
        <w:rPr>
          <w:rFonts w:asciiTheme="minorHAnsi" w:hAnsiTheme="minorHAnsi" w:cstheme="minorHAnsi"/>
          <w:sz w:val="22"/>
          <w:szCs w:val="22"/>
        </w:rPr>
        <w:t>T</w:t>
      </w:r>
      <w:r w:rsidRPr="002F09DA">
        <w:rPr>
          <w:rFonts w:asciiTheme="minorHAnsi" w:hAnsiTheme="minorHAnsi" w:cstheme="minorHAnsi"/>
          <w:sz w:val="22"/>
          <w:szCs w:val="22"/>
        </w:rPr>
        <w:t>echnology</w:t>
      </w:r>
      <w:r w:rsidRPr="00FB33B6">
        <w:rPr>
          <w:rFonts w:asciiTheme="minorHAnsi" w:hAnsiTheme="minorHAnsi" w:cstheme="minorHAnsi"/>
          <w:sz w:val="22"/>
        </w:rPr>
        <w:t xml:space="preserve"> contributes to the teaching of English in our school by providing valuable opportunities to reinforce what the children have been doing during their English lessons. The evaluation of products requires children to articulate their ideas and to compare and contrast their views with those of other people. Through discussion children learn to justify their own views and clarify their design ideas.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p>
    <w:p w:rsidR="00F621BD" w:rsidRDefault="00F621BD" w:rsidP="00F621BD">
      <w:pPr>
        <w:pStyle w:val="NoSpacing"/>
        <w:rPr>
          <w:rFonts w:asciiTheme="minorHAnsi" w:hAnsiTheme="minorHAnsi" w:cstheme="minorHAnsi"/>
          <w:b/>
          <w:sz w:val="22"/>
        </w:rPr>
      </w:pPr>
      <w:r>
        <w:rPr>
          <w:rFonts w:asciiTheme="minorHAnsi" w:hAnsiTheme="minorHAnsi" w:cstheme="minorHAnsi"/>
          <w:b/>
          <w:sz w:val="22"/>
        </w:rPr>
        <w:t xml:space="preserve"> </w:t>
      </w:r>
      <w:r w:rsidRPr="003E00F2">
        <w:rPr>
          <w:rFonts w:asciiTheme="minorHAnsi" w:hAnsiTheme="minorHAnsi" w:cstheme="minorHAnsi"/>
          <w:b/>
          <w:sz w:val="22"/>
        </w:rPr>
        <w:t>5.2</w:t>
      </w:r>
      <w:r>
        <w:rPr>
          <w:rFonts w:asciiTheme="minorHAnsi" w:hAnsiTheme="minorHAnsi" w:cstheme="minorHAnsi"/>
          <w:b/>
          <w:sz w:val="22"/>
        </w:rPr>
        <w:t xml:space="preserve"> </w:t>
      </w:r>
      <w:r>
        <w:rPr>
          <w:rFonts w:asciiTheme="minorHAnsi" w:hAnsiTheme="minorHAnsi" w:cstheme="minorHAnsi"/>
          <w:b/>
          <w:sz w:val="22"/>
        </w:rPr>
        <w:tab/>
      </w:r>
      <w:r w:rsidRPr="003E00F2">
        <w:rPr>
          <w:rFonts w:asciiTheme="minorHAnsi" w:hAnsiTheme="minorHAnsi" w:cstheme="minorHAnsi"/>
          <w:b/>
          <w:sz w:val="22"/>
        </w:rPr>
        <w:t xml:space="preserve">Mathematics </w:t>
      </w:r>
    </w:p>
    <w:p w:rsidR="00F621BD" w:rsidRPr="003E00F2" w:rsidRDefault="00F621BD" w:rsidP="00F621BD">
      <w:pPr>
        <w:pStyle w:val="NoSpacing"/>
        <w:rPr>
          <w:rFonts w:asciiTheme="minorHAnsi" w:hAnsiTheme="minorHAnsi" w:cstheme="minorHAnsi"/>
          <w:b/>
          <w:sz w:val="22"/>
        </w:rPr>
      </w:pPr>
      <w:r w:rsidRPr="00FB33B6">
        <w:rPr>
          <w:rFonts w:asciiTheme="minorHAnsi" w:hAnsiTheme="minorHAnsi" w:cstheme="minorHAnsi"/>
          <w:sz w:val="22"/>
        </w:rPr>
        <w:t xml:space="preserve">In </w:t>
      </w:r>
      <w:r w:rsidRPr="002F09DA">
        <w:rPr>
          <w:rFonts w:asciiTheme="minorHAnsi" w:hAnsiTheme="minorHAnsi" w:cstheme="minorHAnsi"/>
          <w:sz w:val="22"/>
          <w:szCs w:val="22"/>
        </w:rPr>
        <w:t xml:space="preserve">Design and </w:t>
      </w:r>
      <w:r>
        <w:rPr>
          <w:rFonts w:asciiTheme="minorHAnsi" w:hAnsiTheme="minorHAnsi" w:cstheme="minorHAnsi"/>
          <w:sz w:val="22"/>
          <w:szCs w:val="22"/>
        </w:rPr>
        <w:t>T</w:t>
      </w:r>
      <w:r w:rsidRPr="002F09DA">
        <w:rPr>
          <w:rFonts w:asciiTheme="minorHAnsi" w:hAnsiTheme="minorHAnsi" w:cstheme="minorHAnsi"/>
          <w:sz w:val="22"/>
          <w:szCs w:val="22"/>
        </w:rPr>
        <w:t>echnology</w:t>
      </w:r>
      <w:r w:rsidRPr="00FB33B6">
        <w:rPr>
          <w:rFonts w:asciiTheme="minorHAnsi" w:hAnsiTheme="minorHAnsi" w:cstheme="minorHAnsi"/>
          <w:sz w:val="22"/>
        </w:rPr>
        <w:t xml:space="preserve"> there are many opportunities for children to apply their            mathematical skills through choosing and using appropriate ways of calculating measurements and distances. They learn how to check their results of calculations for reasonableness and learn how to use an appropriate degree of accuracy for different contexts. Children learn to measure and use equipment correctly. They apply their knowledge of fractions and percentages to describe qualities and calculate proportions. The children will carry out investigations and in doing so; they will learn to read and interpret scales, collect and present data and draw their own conclusions. They will learn about size and shape and make practical use of their mathematical knowledge in order to be creative and practical in their designs and modelling.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lastRenderedPageBreak/>
        <w:t xml:space="preserve"> </w:t>
      </w:r>
    </w:p>
    <w:p w:rsidR="00F621BD" w:rsidRPr="003E00F2" w:rsidRDefault="00F621BD" w:rsidP="00F621BD">
      <w:pPr>
        <w:pStyle w:val="NoSpacing"/>
        <w:rPr>
          <w:rFonts w:asciiTheme="minorHAnsi" w:hAnsiTheme="minorHAnsi" w:cstheme="minorHAnsi"/>
          <w:b/>
          <w:sz w:val="22"/>
        </w:rPr>
      </w:pPr>
      <w:r w:rsidRPr="003E00F2">
        <w:rPr>
          <w:rFonts w:asciiTheme="minorHAnsi" w:hAnsiTheme="minorHAnsi" w:cstheme="minorHAnsi"/>
          <w:b/>
          <w:sz w:val="22"/>
        </w:rPr>
        <w:t xml:space="preserve">5.3 </w:t>
      </w:r>
      <w:r>
        <w:rPr>
          <w:rFonts w:asciiTheme="minorHAnsi" w:hAnsiTheme="minorHAnsi" w:cstheme="minorHAnsi"/>
          <w:b/>
          <w:sz w:val="22"/>
        </w:rPr>
        <w:tab/>
        <w:t xml:space="preserve">Computing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We use ICT to support design and technology teaching when appropriate. Children use software to enhance their skills in designing and making. The children also use ICT to collect information.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p>
    <w:p w:rsidR="00F621BD" w:rsidRPr="003E00F2" w:rsidRDefault="00F621BD" w:rsidP="00F621BD">
      <w:pPr>
        <w:pStyle w:val="NoSpacing"/>
        <w:rPr>
          <w:rFonts w:asciiTheme="minorHAnsi" w:hAnsiTheme="minorHAnsi" w:cstheme="minorHAnsi"/>
          <w:b/>
          <w:sz w:val="22"/>
        </w:rPr>
      </w:pPr>
      <w:r w:rsidRPr="003E00F2">
        <w:rPr>
          <w:rFonts w:asciiTheme="minorHAnsi" w:hAnsiTheme="minorHAnsi" w:cstheme="minorHAnsi"/>
          <w:b/>
          <w:sz w:val="22"/>
        </w:rPr>
        <w:t>5.4</w:t>
      </w:r>
      <w:r>
        <w:rPr>
          <w:rFonts w:asciiTheme="minorHAnsi" w:hAnsiTheme="minorHAnsi" w:cstheme="minorHAnsi"/>
          <w:b/>
          <w:sz w:val="22"/>
        </w:rPr>
        <w:tab/>
      </w:r>
      <w:r w:rsidRPr="003E00F2">
        <w:rPr>
          <w:rFonts w:asciiTheme="minorHAnsi" w:hAnsiTheme="minorHAnsi" w:cstheme="minorHAnsi"/>
          <w:b/>
          <w:sz w:val="22"/>
        </w:rPr>
        <w:t xml:space="preserve">Personal, social and health education (PSHE) and citizenship </w:t>
      </w:r>
    </w:p>
    <w:p w:rsidR="00F621BD" w:rsidRPr="00FB33B6" w:rsidRDefault="00F621BD" w:rsidP="00F621BD">
      <w:pPr>
        <w:pStyle w:val="NoSpacing"/>
        <w:rPr>
          <w:rFonts w:asciiTheme="minorHAnsi" w:hAnsiTheme="minorHAnsi" w:cstheme="minorHAnsi"/>
          <w:sz w:val="22"/>
        </w:rPr>
      </w:pPr>
      <w:r w:rsidRPr="002F09DA">
        <w:rPr>
          <w:rFonts w:asciiTheme="minorHAnsi" w:hAnsiTheme="minorHAnsi" w:cstheme="minorHAnsi"/>
          <w:sz w:val="22"/>
          <w:szCs w:val="22"/>
        </w:rPr>
        <w:t xml:space="preserve">Design and </w:t>
      </w:r>
      <w:r>
        <w:rPr>
          <w:rFonts w:asciiTheme="minorHAnsi" w:hAnsiTheme="minorHAnsi" w:cstheme="minorHAnsi"/>
          <w:sz w:val="22"/>
          <w:szCs w:val="22"/>
        </w:rPr>
        <w:t>T</w:t>
      </w:r>
      <w:r w:rsidRPr="002F09DA">
        <w:rPr>
          <w:rFonts w:asciiTheme="minorHAnsi" w:hAnsiTheme="minorHAnsi" w:cstheme="minorHAnsi"/>
          <w:sz w:val="22"/>
          <w:szCs w:val="22"/>
        </w:rPr>
        <w:t>echnology</w:t>
      </w:r>
      <w:r w:rsidRPr="00FB33B6">
        <w:rPr>
          <w:rFonts w:asciiTheme="minorHAnsi" w:hAnsiTheme="minorHAnsi" w:cstheme="minorHAnsi"/>
          <w:sz w:val="22"/>
        </w:rPr>
        <w:t xml:space="preserve"> contributes to the teaching of personal, social and health education and citizenship. We encourage the children to develop a sense of responsibility in following safe procedures when making things. They also learn about health and healthy diets. Their work encourages them to be responsible and to set targets to meet deadlines, and they also learn through their understanding of personal hygiene, how to prevent disease from spreading when working with food.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p>
    <w:p w:rsidR="00F621BD" w:rsidRPr="003E00F2" w:rsidRDefault="00F621BD" w:rsidP="00F621BD">
      <w:pPr>
        <w:pStyle w:val="NoSpacing"/>
        <w:rPr>
          <w:rFonts w:asciiTheme="minorHAnsi" w:hAnsiTheme="minorHAnsi" w:cstheme="minorHAnsi"/>
          <w:b/>
          <w:sz w:val="22"/>
        </w:rPr>
      </w:pPr>
      <w:r w:rsidRPr="003E00F2">
        <w:rPr>
          <w:rFonts w:asciiTheme="minorHAnsi" w:hAnsiTheme="minorHAnsi" w:cstheme="minorHAnsi"/>
          <w:b/>
          <w:sz w:val="22"/>
        </w:rPr>
        <w:t xml:space="preserve">5.5 </w:t>
      </w:r>
      <w:r>
        <w:rPr>
          <w:rFonts w:asciiTheme="minorHAnsi" w:hAnsiTheme="minorHAnsi" w:cstheme="minorHAnsi"/>
          <w:b/>
          <w:sz w:val="22"/>
        </w:rPr>
        <w:tab/>
      </w:r>
      <w:r w:rsidRPr="003E00F2">
        <w:rPr>
          <w:rFonts w:asciiTheme="minorHAnsi" w:hAnsiTheme="minorHAnsi" w:cstheme="minorHAnsi"/>
          <w:b/>
          <w:sz w:val="22"/>
        </w:rPr>
        <w:t xml:space="preserve">Spiritual, moral, social and cultural development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The teaching of </w:t>
      </w:r>
      <w:r w:rsidRPr="002F09DA">
        <w:rPr>
          <w:rFonts w:asciiTheme="minorHAnsi" w:hAnsiTheme="minorHAnsi" w:cstheme="minorHAnsi"/>
          <w:sz w:val="22"/>
          <w:szCs w:val="22"/>
        </w:rPr>
        <w:t xml:space="preserve">Design and </w:t>
      </w:r>
      <w:r>
        <w:rPr>
          <w:rFonts w:asciiTheme="minorHAnsi" w:hAnsiTheme="minorHAnsi" w:cstheme="minorHAnsi"/>
          <w:sz w:val="22"/>
          <w:szCs w:val="22"/>
        </w:rPr>
        <w:t>T</w:t>
      </w:r>
      <w:r w:rsidRPr="002F09DA">
        <w:rPr>
          <w:rFonts w:asciiTheme="minorHAnsi" w:hAnsiTheme="minorHAnsi" w:cstheme="minorHAnsi"/>
          <w:sz w:val="22"/>
          <w:szCs w:val="22"/>
        </w:rPr>
        <w:t>echnology</w:t>
      </w:r>
      <w:r w:rsidRPr="00FB33B6">
        <w:rPr>
          <w:rFonts w:asciiTheme="minorHAnsi" w:hAnsiTheme="minorHAnsi" w:cstheme="minorHAnsi"/>
          <w:sz w:val="22"/>
        </w:rPr>
        <w:t xml:space="preserve"> offers opportunities to support the social development of our children through the way we expect them to work with each other in lessons. Our groupings allow children to work together, and give them the chance to discuss their ideas and feelings about their own work and the work of others. Through their collaborative and co-operative work across a range of activities and experiences in design and technology, the children develop respect for the abilities of other children and a better understanding of themselves. They also develop a respect for the environment, for their own health and safety and for that of others. They develop their cultural awareness and understanding, and they learn to appreciate the value of differences and similarities. A variety of experiences teach them to appreciate that all people are equally important, and that the needs of individuals are not the same as the needs of groups.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p>
    <w:p w:rsidR="00F621BD" w:rsidRDefault="00F621BD" w:rsidP="00F621BD">
      <w:pPr>
        <w:pStyle w:val="NoSpacing"/>
        <w:rPr>
          <w:rFonts w:asciiTheme="minorHAnsi" w:hAnsiTheme="minorHAnsi" w:cstheme="minorHAnsi"/>
          <w:b/>
          <w:sz w:val="22"/>
        </w:rPr>
      </w:pPr>
    </w:p>
    <w:p w:rsidR="00F621BD" w:rsidRPr="003E00F2" w:rsidRDefault="00F621BD" w:rsidP="00F621BD">
      <w:pPr>
        <w:pStyle w:val="NoSpacing"/>
        <w:rPr>
          <w:rFonts w:asciiTheme="minorHAnsi" w:hAnsiTheme="minorHAnsi" w:cstheme="minorHAnsi"/>
          <w:b/>
          <w:sz w:val="22"/>
        </w:rPr>
      </w:pPr>
      <w:r w:rsidRPr="003E00F2">
        <w:rPr>
          <w:rFonts w:asciiTheme="minorHAnsi" w:hAnsiTheme="minorHAnsi" w:cstheme="minorHAnsi"/>
          <w:b/>
          <w:sz w:val="22"/>
        </w:rPr>
        <w:t xml:space="preserve">6 </w:t>
      </w:r>
      <w:r w:rsidR="00755098">
        <w:rPr>
          <w:rFonts w:asciiTheme="minorHAnsi" w:hAnsiTheme="minorHAnsi" w:cstheme="minorHAnsi"/>
          <w:b/>
          <w:sz w:val="22"/>
        </w:rPr>
        <w:tab/>
      </w:r>
      <w:r>
        <w:rPr>
          <w:rFonts w:asciiTheme="minorHAnsi" w:hAnsiTheme="minorHAnsi" w:cstheme="minorHAnsi"/>
          <w:b/>
          <w:sz w:val="22"/>
        </w:rPr>
        <w:t>Teaching Design and T</w:t>
      </w:r>
      <w:r w:rsidRPr="003E00F2">
        <w:rPr>
          <w:rFonts w:asciiTheme="minorHAnsi" w:hAnsiTheme="minorHAnsi" w:cstheme="minorHAnsi"/>
          <w:b/>
          <w:sz w:val="22"/>
        </w:rPr>
        <w:t xml:space="preserve">echnology to children with special needs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b/>
          <w:sz w:val="22"/>
        </w:rPr>
        <w:t>6.1</w:t>
      </w:r>
      <w:r>
        <w:rPr>
          <w:rFonts w:asciiTheme="minorHAnsi" w:hAnsiTheme="minorHAnsi" w:cstheme="minorHAnsi"/>
          <w:sz w:val="22"/>
        </w:rPr>
        <w:t xml:space="preserve"> </w:t>
      </w:r>
      <w:r>
        <w:rPr>
          <w:rFonts w:asciiTheme="minorHAnsi" w:hAnsiTheme="minorHAnsi" w:cstheme="minorHAnsi"/>
          <w:sz w:val="22"/>
        </w:rPr>
        <w:tab/>
      </w:r>
      <w:r w:rsidRPr="00FB33B6">
        <w:rPr>
          <w:rFonts w:asciiTheme="minorHAnsi" w:hAnsiTheme="minorHAnsi" w:cstheme="minorHAnsi"/>
          <w:sz w:val="22"/>
        </w:rPr>
        <w:t xml:space="preserve">We teach </w:t>
      </w:r>
      <w:r w:rsidRPr="002F09DA">
        <w:rPr>
          <w:rFonts w:asciiTheme="minorHAnsi" w:hAnsiTheme="minorHAnsi" w:cstheme="minorHAnsi"/>
          <w:sz w:val="22"/>
          <w:szCs w:val="22"/>
        </w:rPr>
        <w:t xml:space="preserve">Design and </w:t>
      </w:r>
      <w:r>
        <w:rPr>
          <w:rFonts w:asciiTheme="minorHAnsi" w:hAnsiTheme="minorHAnsi" w:cstheme="minorHAnsi"/>
          <w:sz w:val="22"/>
          <w:szCs w:val="22"/>
        </w:rPr>
        <w:t>T</w:t>
      </w:r>
      <w:r w:rsidRPr="002F09DA">
        <w:rPr>
          <w:rFonts w:asciiTheme="minorHAnsi" w:hAnsiTheme="minorHAnsi" w:cstheme="minorHAnsi"/>
          <w:sz w:val="22"/>
          <w:szCs w:val="22"/>
        </w:rPr>
        <w:t>echnology</w:t>
      </w:r>
      <w:r w:rsidRPr="00FB33B6">
        <w:rPr>
          <w:rFonts w:asciiTheme="minorHAnsi" w:hAnsiTheme="minorHAnsi" w:cstheme="minorHAnsi"/>
          <w:sz w:val="22"/>
        </w:rPr>
        <w:t xml:space="preserve"> to all children, what</w:t>
      </w:r>
      <w:r>
        <w:rPr>
          <w:rFonts w:asciiTheme="minorHAnsi" w:hAnsiTheme="minorHAnsi" w:cstheme="minorHAnsi"/>
          <w:sz w:val="22"/>
        </w:rPr>
        <w:t>ever their ability. Design and T</w:t>
      </w:r>
      <w:r w:rsidRPr="00FB33B6">
        <w:rPr>
          <w:rFonts w:asciiTheme="minorHAnsi" w:hAnsiTheme="minorHAnsi" w:cstheme="minorHAnsi"/>
          <w:sz w:val="22"/>
        </w:rPr>
        <w:t xml:space="preserve">echnology also forms part of our school curriculum policy to provide a broad and balanced education to all children. Teachers provide learning opportunities that are matched to the needs of children with learning difficulties. </w:t>
      </w:r>
    </w:p>
    <w:p w:rsidR="00F621BD" w:rsidRPr="00FB33B6" w:rsidRDefault="00F621BD" w:rsidP="00F621BD">
      <w:pPr>
        <w:pStyle w:val="NoSpacing"/>
        <w:rPr>
          <w:rFonts w:asciiTheme="minorHAnsi" w:hAnsiTheme="minorHAnsi" w:cstheme="minorHAnsi"/>
          <w:sz w:val="22"/>
        </w:rPr>
      </w:pPr>
      <w:r w:rsidRPr="00FB33B6">
        <w:rPr>
          <w:rFonts w:asciiTheme="minorHAnsi" w:hAnsiTheme="minorHAnsi" w:cstheme="minorHAnsi"/>
          <w:sz w:val="22"/>
        </w:rPr>
        <w:t xml:space="preserve"> </w:t>
      </w:r>
    </w:p>
    <w:p w:rsidR="00F621BD" w:rsidRPr="00FB33B6" w:rsidRDefault="00F621BD" w:rsidP="00F621BD">
      <w:pPr>
        <w:pStyle w:val="NoSpacing"/>
        <w:rPr>
          <w:rFonts w:asciiTheme="minorHAnsi" w:hAnsiTheme="minorHAnsi" w:cstheme="minorHAnsi"/>
          <w:sz w:val="22"/>
        </w:rPr>
      </w:pPr>
      <w:r w:rsidRPr="003E00F2">
        <w:rPr>
          <w:rFonts w:asciiTheme="minorHAnsi" w:hAnsiTheme="minorHAnsi" w:cstheme="minorHAnsi"/>
          <w:b/>
          <w:sz w:val="22"/>
        </w:rPr>
        <w:t xml:space="preserve">6.2 </w:t>
      </w:r>
      <w:r w:rsidRPr="003E00F2">
        <w:rPr>
          <w:rFonts w:asciiTheme="minorHAnsi" w:hAnsiTheme="minorHAnsi" w:cstheme="minorHAnsi"/>
          <w:b/>
          <w:sz w:val="22"/>
        </w:rPr>
        <w:tab/>
      </w:r>
      <w:r>
        <w:rPr>
          <w:rFonts w:asciiTheme="minorHAnsi" w:hAnsiTheme="minorHAnsi" w:cstheme="minorHAnsi"/>
          <w:b/>
          <w:sz w:val="22"/>
        </w:rPr>
        <w:t xml:space="preserve">Access to the curriculum </w:t>
      </w:r>
      <w:r w:rsidRPr="00FB33B6">
        <w:rPr>
          <w:rFonts w:asciiTheme="minorHAnsi" w:hAnsiTheme="minorHAnsi" w:cstheme="minorHAnsi"/>
          <w:sz w:val="22"/>
        </w:rPr>
        <w:t xml:space="preserve"> </w:t>
      </w:r>
    </w:p>
    <w:p w:rsidR="00F621BD" w:rsidRPr="00FB33B6" w:rsidRDefault="00F621BD" w:rsidP="00F621BD">
      <w:pPr>
        <w:pStyle w:val="NoSpacing"/>
        <w:rPr>
          <w:rFonts w:asciiTheme="minorHAnsi" w:hAnsiTheme="minorHAnsi" w:cstheme="minorHAnsi"/>
          <w:sz w:val="22"/>
        </w:rPr>
      </w:pPr>
      <w:r w:rsidRPr="00A972A0">
        <w:rPr>
          <w:rFonts w:asciiTheme="minorHAnsi" w:hAnsiTheme="minorHAnsi" w:cstheme="minorHAnsi"/>
          <w:sz w:val="22"/>
          <w:szCs w:val="22"/>
        </w:rPr>
        <w:t xml:space="preserve">St Charles’ Catholic Primary School </w:t>
      </w:r>
      <w:proofErr w:type="spellStart"/>
      <w:r w:rsidRPr="00A972A0">
        <w:rPr>
          <w:rFonts w:asciiTheme="minorHAnsi" w:hAnsiTheme="minorHAnsi" w:cstheme="minorHAnsi"/>
          <w:sz w:val="22"/>
          <w:szCs w:val="22"/>
        </w:rPr>
        <w:t>recognises</w:t>
      </w:r>
      <w:proofErr w:type="spellEnd"/>
      <w:r w:rsidRPr="00A972A0">
        <w:rPr>
          <w:rFonts w:asciiTheme="minorHAnsi" w:hAnsiTheme="minorHAnsi" w:cstheme="minorHAnsi"/>
          <w:sz w:val="22"/>
          <w:szCs w:val="22"/>
        </w:rPr>
        <w:t xml:space="preserve"> that all children have an entitlement to a broad, balanced and relevant curriculum. </w:t>
      </w:r>
      <w:r w:rsidRPr="00FB33B6">
        <w:rPr>
          <w:rFonts w:asciiTheme="minorHAnsi" w:hAnsiTheme="minorHAnsi" w:cstheme="minorHAnsi"/>
          <w:sz w:val="22"/>
        </w:rPr>
        <w:t xml:space="preserve">Lessons have clear learning objectives; work is differentiated appropriately and we use assessment to inform the next stage of learning. </w:t>
      </w:r>
    </w:p>
    <w:p w:rsidR="00F621BD" w:rsidRPr="002F09DA" w:rsidRDefault="00F621BD" w:rsidP="00F621BD">
      <w:pPr>
        <w:spacing w:line="259" w:lineRule="auto"/>
        <w:rPr>
          <w:rFonts w:asciiTheme="minorHAnsi" w:hAnsiTheme="minorHAnsi" w:cstheme="minorHAnsi"/>
          <w:sz w:val="22"/>
          <w:szCs w:val="22"/>
        </w:rPr>
      </w:pPr>
      <w:r w:rsidRPr="002F09DA">
        <w:rPr>
          <w:rFonts w:asciiTheme="minorHAnsi" w:hAnsiTheme="minorHAnsi" w:cstheme="minorHAnsi"/>
          <w:sz w:val="22"/>
          <w:szCs w:val="22"/>
        </w:rPr>
        <w:t xml:space="preserve"> </w:t>
      </w:r>
    </w:p>
    <w:p w:rsidR="00F621BD" w:rsidRDefault="00F621BD" w:rsidP="00F621BD">
      <w:pPr>
        <w:spacing w:line="259" w:lineRule="auto"/>
        <w:rPr>
          <w:rFonts w:asciiTheme="minorHAnsi" w:hAnsiTheme="minorHAnsi" w:cstheme="minorHAnsi"/>
          <w:b/>
          <w:sz w:val="22"/>
          <w:szCs w:val="22"/>
        </w:rPr>
      </w:pPr>
      <w:r w:rsidRPr="003E00F2">
        <w:rPr>
          <w:rFonts w:asciiTheme="minorHAnsi" w:hAnsiTheme="minorHAnsi" w:cstheme="minorHAnsi"/>
          <w:b/>
          <w:sz w:val="22"/>
          <w:szCs w:val="22"/>
        </w:rPr>
        <w:t xml:space="preserve"> </w:t>
      </w:r>
    </w:p>
    <w:p w:rsidR="00F621BD" w:rsidRDefault="00F621BD" w:rsidP="00F621BD">
      <w:pPr>
        <w:spacing w:line="259" w:lineRule="auto"/>
        <w:rPr>
          <w:rFonts w:asciiTheme="minorHAnsi" w:hAnsiTheme="minorHAnsi" w:cstheme="minorHAnsi"/>
          <w:b/>
          <w:sz w:val="22"/>
          <w:szCs w:val="22"/>
        </w:rPr>
      </w:pPr>
      <w:r>
        <w:rPr>
          <w:rFonts w:asciiTheme="minorHAnsi" w:hAnsiTheme="minorHAnsi" w:cstheme="minorHAnsi"/>
          <w:b/>
          <w:sz w:val="22"/>
          <w:szCs w:val="22"/>
        </w:rPr>
        <w:t xml:space="preserve">7 </w:t>
      </w:r>
      <w:r w:rsidR="00755098">
        <w:rPr>
          <w:rFonts w:asciiTheme="minorHAnsi" w:hAnsiTheme="minorHAnsi" w:cstheme="minorHAnsi"/>
          <w:b/>
          <w:sz w:val="22"/>
          <w:szCs w:val="22"/>
        </w:rPr>
        <w:tab/>
      </w:r>
      <w:r w:rsidRPr="003E00F2">
        <w:rPr>
          <w:rFonts w:asciiTheme="minorHAnsi" w:hAnsiTheme="minorHAnsi" w:cstheme="minorHAnsi"/>
          <w:b/>
          <w:sz w:val="22"/>
          <w:szCs w:val="22"/>
        </w:rPr>
        <w:t xml:space="preserve">Assessment and recording </w:t>
      </w:r>
    </w:p>
    <w:p w:rsidR="00F621BD" w:rsidRDefault="00F621BD" w:rsidP="00F621BD">
      <w:pPr>
        <w:spacing w:line="259" w:lineRule="auto"/>
        <w:rPr>
          <w:rFonts w:asciiTheme="minorHAnsi" w:hAnsiTheme="minorHAnsi" w:cstheme="minorHAnsi"/>
          <w:sz w:val="22"/>
          <w:szCs w:val="22"/>
        </w:rPr>
      </w:pPr>
    </w:p>
    <w:p w:rsidR="00F621BD" w:rsidRDefault="00F621BD" w:rsidP="00F621BD">
      <w:pPr>
        <w:spacing w:line="259" w:lineRule="auto"/>
        <w:rPr>
          <w:rFonts w:asciiTheme="minorHAnsi" w:hAnsiTheme="minorHAnsi" w:cstheme="minorHAnsi"/>
          <w:sz w:val="22"/>
          <w:szCs w:val="22"/>
        </w:rPr>
      </w:pPr>
      <w:r w:rsidRPr="002F09DA">
        <w:rPr>
          <w:rFonts w:asciiTheme="minorHAnsi" w:hAnsiTheme="minorHAnsi" w:cstheme="minorHAnsi"/>
          <w:sz w:val="22"/>
          <w:szCs w:val="22"/>
        </w:rPr>
        <w:t xml:space="preserve">Progress in Design and Technology is demonstrated through regularly reviewing and </w:t>
      </w:r>
      <w:proofErr w:type="spellStart"/>
      <w:r w:rsidRPr="002F09DA">
        <w:rPr>
          <w:rFonts w:asciiTheme="minorHAnsi" w:hAnsiTheme="minorHAnsi" w:cstheme="minorHAnsi"/>
          <w:sz w:val="22"/>
          <w:szCs w:val="22"/>
        </w:rPr>
        <w:t>scrutinising</w:t>
      </w:r>
      <w:proofErr w:type="spellEnd"/>
      <w:r w:rsidRPr="002F09DA">
        <w:rPr>
          <w:rFonts w:asciiTheme="minorHAnsi" w:hAnsiTheme="minorHAnsi" w:cstheme="minorHAnsi"/>
          <w:sz w:val="22"/>
          <w:szCs w:val="22"/>
        </w:rPr>
        <w:t xml:space="preserve"> children’s work, in accordance with our monitoring timetable to ensure that progression of skills is taking place. </w:t>
      </w:r>
    </w:p>
    <w:p w:rsidR="00F621BD" w:rsidRDefault="00F621BD" w:rsidP="00F621BD">
      <w:pPr>
        <w:spacing w:line="259" w:lineRule="auto"/>
        <w:rPr>
          <w:rFonts w:asciiTheme="minorHAnsi" w:hAnsiTheme="minorHAnsi" w:cstheme="minorHAnsi"/>
          <w:sz w:val="22"/>
          <w:szCs w:val="22"/>
        </w:rPr>
      </w:pPr>
    </w:p>
    <w:p w:rsidR="00F621BD" w:rsidRPr="002F09DA" w:rsidRDefault="00F621BD" w:rsidP="00F621BD">
      <w:pPr>
        <w:spacing w:line="259" w:lineRule="auto"/>
        <w:rPr>
          <w:rFonts w:asciiTheme="minorHAnsi" w:hAnsiTheme="minorHAnsi" w:cstheme="minorHAnsi"/>
          <w:sz w:val="22"/>
          <w:szCs w:val="22"/>
        </w:rPr>
      </w:pPr>
      <w:r w:rsidRPr="002F09DA">
        <w:rPr>
          <w:rFonts w:asciiTheme="minorHAnsi" w:hAnsiTheme="minorHAnsi" w:cstheme="minorHAnsi"/>
          <w:sz w:val="22"/>
          <w:szCs w:val="22"/>
        </w:rPr>
        <w:t>Namely through:</w:t>
      </w:r>
    </w:p>
    <w:p w:rsidR="00F621BD" w:rsidRPr="003E00F2" w:rsidRDefault="00F621BD" w:rsidP="00F621BD">
      <w:pPr>
        <w:pStyle w:val="ListParagraph"/>
        <w:numPr>
          <w:ilvl w:val="0"/>
          <w:numId w:val="10"/>
        </w:numPr>
        <w:rPr>
          <w:rFonts w:asciiTheme="minorHAnsi" w:hAnsiTheme="minorHAnsi" w:cstheme="minorHAnsi"/>
        </w:rPr>
      </w:pPr>
      <w:r w:rsidRPr="003E00F2">
        <w:rPr>
          <w:rFonts w:asciiTheme="minorHAnsi" w:hAnsiTheme="minorHAnsi" w:cstheme="minorHAnsi"/>
        </w:rPr>
        <w:t xml:space="preserve">Looking at pupils’ work, especially over time as they gain skills and knowledge </w:t>
      </w:r>
    </w:p>
    <w:p w:rsidR="00F621BD" w:rsidRPr="003E00F2" w:rsidRDefault="00F621BD" w:rsidP="00F621BD">
      <w:pPr>
        <w:pStyle w:val="ListParagraph"/>
        <w:numPr>
          <w:ilvl w:val="0"/>
          <w:numId w:val="10"/>
        </w:numPr>
        <w:rPr>
          <w:rFonts w:asciiTheme="minorHAnsi" w:hAnsiTheme="minorHAnsi" w:cstheme="minorHAnsi"/>
        </w:rPr>
      </w:pPr>
      <w:r w:rsidRPr="003E00F2">
        <w:rPr>
          <w:rFonts w:asciiTheme="minorHAnsi" w:hAnsiTheme="minorHAnsi" w:cstheme="minorHAnsi"/>
        </w:rPr>
        <w:t>Talking to them about what they know.</w:t>
      </w:r>
    </w:p>
    <w:p w:rsidR="00F621BD" w:rsidRPr="002F09DA" w:rsidRDefault="00F621BD" w:rsidP="00F621BD">
      <w:pPr>
        <w:rPr>
          <w:rFonts w:asciiTheme="minorHAnsi" w:hAnsiTheme="minorHAnsi" w:cstheme="minorHAnsi"/>
          <w:sz w:val="22"/>
          <w:szCs w:val="22"/>
        </w:rPr>
      </w:pPr>
      <w:r w:rsidRPr="00F621BD">
        <w:rPr>
          <w:rFonts w:asciiTheme="minorHAnsi" w:hAnsiTheme="minorHAnsi" w:cstheme="minorHAnsi"/>
          <w:sz w:val="22"/>
          <w:szCs w:val="22"/>
        </w:rPr>
        <w:t xml:space="preserve">At the end of each topic the class teacher must complete a tracking assessment sheet stating if each child is working towards the expected standard, at the standard or at greater depth. Teachers then </w:t>
      </w:r>
      <w:r w:rsidRPr="00F621BD">
        <w:rPr>
          <w:rFonts w:asciiTheme="minorHAnsi" w:hAnsiTheme="minorHAnsi" w:cstheme="minorHAnsi"/>
          <w:sz w:val="22"/>
          <w:szCs w:val="22"/>
        </w:rPr>
        <w:lastRenderedPageBreak/>
        <w:t>use their judgments so that they record make an annual assessment of progress for each child, as part of the annual report to parents.</w:t>
      </w:r>
      <w:r w:rsidRPr="002F09DA">
        <w:rPr>
          <w:rFonts w:asciiTheme="minorHAnsi" w:hAnsiTheme="minorHAnsi" w:cstheme="minorHAnsi"/>
          <w:sz w:val="22"/>
          <w:szCs w:val="22"/>
        </w:rPr>
        <w:t xml:space="preserve"> </w:t>
      </w:r>
    </w:p>
    <w:p w:rsidR="00F621BD" w:rsidRDefault="00F621BD" w:rsidP="00F621BD">
      <w:pPr>
        <w:spacing w:line="259" w:lineRule="auto"/>
        <w:ind w:left="679"/>
        <w:rPr>
          <w:rFonts w:asciiTheme="minorHAnsi" w:hAnsiTheme="minorHAnsi" w:cstheme="minorHAnsi"/>
          <w:sz w:val="22"/>
          <w:szCs w:val="22"/>
        </w:rPr>
      </w:pPr>
    </w:p>
    <w:p w:rsidR="00F621BD" w:rsidRPr="002F09DA" w:rsidRDefault="00F621BD" w:rsidP="00F621BD">
      <w:pPr>
        <w:spacing w:line="259" w:lineRule="auto"/>
        <w:ind w:left="679"/>
        <w:rPr>
          <w:rFonts w:asciiTheme="minorHAnsi" w:hAnsiTheme="minorHAnsi" w:cstheme="minorHAnsi"/>
          <w:sz w:val="22"/>
          <w:szCs w:val="22"/>
        </w:rPr>
      </w:pPr>
    </w:p>
    <w:p w:rsidR="00F621BD" w:rsidRPr="002F09DA" w:rsidRDefault="00F621BD" w:rsidP="00F621BD">
      <w:pPr>
        <w:pStyle w:val="Heading1"/>
        <w:tabs>
          <w:tab w:val="center" w:pos="1293"/>
        </w:tabs>
        <w:ind w:left="-15" w:firstLine="0"/>
        <w:rPr>
          <w:rFonts w:asciiTheme="minorHAnsi" w:hAnsiTheme="minorHAnsi" w:cstheme="minorHAnsi"/>
          <w:sz w:val="22"/>
        </w:rPr>
      </w:pPr>
      <w:r>
        <w:rPr>
          <w:rFonts w:asciiTheme="minorHAnsi" w:hAnsiTheme="minorHAnsi" w:cstheme="minorHAnsi"/>
          <w:sz w:val="22"/>
        </w:rPr>
        <w:t xml:space="preserve">8 </w:t>
      </w:r>
      <w:r w:rsidR="00755098">
        <w:rPr>
          <w:rFonts w:asciiTheme="minorHAnsi" w:hAnsiTheme="minorHAnsi" w:cstheme="minorHAnsi"/>
          <w:sz w:val="22"/>
        </w:rPr>
        <w:tab/>
      </w:r>
      <w:r w:rsidRPr="002F09DA">
        <w:rPr>
          <w:rFonts w:asciiTheme="minorHAnsi" w:hAnsiTheme="minorHAnsi" w:cstheme="minorHAnsi"/>
          <w:sz w:val="22"/>
        </w:rPr>
        <w:t xml:space="preserve">Resources </w:t>
      </w:r>
    </w:p>
    <w:p w:rsidR="00F621BD" w:rsidRDefault="00F621BD" w:rsidP="00F621BD">
      <w:pPr>
        <w:rPr>
          <w:rFonts w:asciiTheme="minorHAnsi" w:hAnsiTheme="minorHAnsi" w:cstheme="minorHAnsi"/>
          <w:sz w:val="22"/>
          <w:szCs w:val="22"/>
        </w:rPr>
      </w:pPr>
    </w:p>
    <w:p w:rsidR="00F621BD" w:rsidRPr="002F09DA" w:rsidRDefault="00F621BD" w:rsidP="00F621BD">
      <w:pPr>
        <w:rPr>
          <w:rFonts w:asciiTheme="minorHAnsi" w:hAnsiTheme="minorHAnsi" w:cstheme="minorHAnsi"/>
          <w:sz w:val="22"/>
          <w:szCs w:val="22"/>
        </w:rPr>
      </w:pPr>
      <w:r w:rsidRPr="005E34BF">
        <w:rPr>
          <w:rFonts w:asciiTheme="minorHAnsi" w:hAnsiTheme="minorHAnsi" w:cstheme="minorHAnsi"/>
          <w:b/>
          <w:sz w:val="22"/>
          <w:szCs w:val="22"/>
        </w:rPr>
        <w:t>8.1</w:t>
      </w:r>
      <w:r>
        <w:rPr>
          <w:rFonts w:asciiTheme="minorHAnsi" w:hAnsiTheme="minorHAnsi" w:cstheme="minorHAnsi"/>
          <w:sz w:val="22"/>
          <w:szCs w:val="22"/>
        </w:rPr>
        <w:tab/>
        <w:t>We have</w:t>
      </w:r>
      <w:r w:rsidRPr="002F09DA">
        <w:rPr>
          <w:rFonts w:asciiTheme="minorHAnsi" w:hAnsiTheme="minorHAnsi" w:cstheme="minorHAnsi"/>
          <w:sz w:val="22"/>
          <w:szCs w:val="22"/>
        </w:rPr>
        <w:t xml:space="preserve"> a wide range of resources to support the teaching of </w:t>
      </w:r>
      <w:r>
        <w:rPr>
          <w:rFonts w:asciiTheme="minorHAnsi" w:hAnsiTheme="minorHAnsi" w:cstheme="minorHAnsi"/>
          <w:sz w:val="22"/>
          <w:szCs w:val="22"/>
        </w:rPr>
        <w:t>Design and T</w:t>
      </w:r>
      <w:r w:rsidRPr="002F09DA">
        <w:rPr>
          <w:rFonts w:asciiTheme="minorHAnsi" w:hAnsiTheme="minorHAnsi" w:cstheme="minorHAnsi"/>
          <w:sz w:val="22"/>
          <w:szCs w:val="22"/>
        </w:rPr>
        <w:t xml:space="preserve">echnology across the school. Resources and </w:t>
      </w:r>
      <w:proofErr w:type="spellStart"/>
      <w:r w:rsidRPr="002F09DA">
        <w:rPr>
          <w:rFonts w:asciiTheme="minorHAnsi" w:hAnsiTheme="minorHAnsi" w:cstheme="minorHAnsi"/>
          <w:sz w:val="22"/>
          <w:szCs w:val="22"/>
        </w:rPr>
        <w:t>specia</w:t>
      </w:r>
      <w:r>
        <w:rPr>
          <w:rFonts w:asciiTheme="minorHAnsi" w:hAnsiTheme="minorHAnsi" w:cstheme="minorHAnsi"/>
          <w:sz w:val="22"/>
          <w:szCs w:val="22"/>
        </w:rPr>
        <w:t>lised</w:t>
      </w:r>
      <w:proofErr w:type="spellEnd"/>
      <w:r>
        <w:rPr>
          <w:rFonts w:asciiTheme="minorHAnsi" w:hAnsiTheme="minorHAnsi" w:cstheme="minorHAnsi"/>
          <w:sz w:val="22"/>
          <w:szCs w:val="22"/>
        </w:rPr>
        <w:t xml:space="preserve"> equipment is kept in the Design and T</w:t>
      </w:r>
      <w:r w:rsidRPr="002F09DA">
        <w:rPr>
          <w:rFonts w:asciiTheme="minorHAnsi" w:hAnsiTheme="minorHAnsi" w:cstheme="minorHAnsi"/>
          <w:sz w:val="22"/>
          <w:szCs w:val="22"/>
        </w:rPr>
        <w:t xml:space="preserve">echnology store and is only accessible to adults. </w:t>
      </w:r>
    </w:p>
    <w:p w:rsidR="00F621BD" w:rsidRDefault="00F621BD" w:rsidP="00F621BD">
      <w:pPr>
        <w:spacing w:line="259" w:lineRule="auto"/>
        <w:rPr>
          <w:rFonts w:asciiTheme="minorHAnsi" w:hAnsiTheme="minorHAnsi" w:cstheme="minorHAnsi"/>
          <w:b/>
          <w:sz w:val="22"/>
          <w:szCs w:val="22"/>
        </w:rPr>
      </w:pPr>
      <w:r w:rsidRPr="002F09DA">
        <w:rPr>
          <w:rFonts w:asciiTheme="minorHAnsi" w:hAnsiTheme="minorHAnsi" w:cstheme="minorHAnsi"/>
          <w:b/>
          <w:sz w:val="22"/>
          <w:szCs w:val="22"/>
        </w:rPr>
        <w:t xml:space="preserve"> </w:t>
      </w:r>
    </w:p>
    <w:p w:rsidR="00F621BD" w:rsidRPr="002F09DA" w:rsidRDefault="00F621BD" w:rsidP="00F621BD">
      <w:pPr>
        <w:spacing w:line="259" w:lineRule="auto"/>
        <w:rPr>
          <w:rFonts w:asciiTheme="minorHAnsi" w:hAnsiTheme="minorHAnsi" w:cstheme="minorHAnsi"/>
          <w:sz w:val="22"/>
          <w:szCs w:val="22"/>
        </w:rPr>
      </w:pPr>
    </w:p>
    <w:p w:rsidR="00F621BD" w:rsidRPr="002F09DA" w:rsidRDefault="00F621BD" w:rsidP="00F621BD">
      <w:pPr>
        <w:pStyle w:val="Heading1"/>
        <w:tabs>
          <w:tab w:val="center" w:pos="1674"/>
        </w:tabs>
        <w:ind w:left="-15" w:firstLine="0"/>
        <w:rPr>
          <w:rFonts w:asciiTheme="minorHAnsi" w:hAnsiTheme="minorHAnsi" w:cstheme="minorHAnsi"/>
          <w:sz w:val="22"/>
        </w:rPr>
      </w:pPr>
      <w:r>
        <w:rPr>
          <w:rFonts w:asciiTheme="minorHAnsi" w:hAnsiTheme="minorHAnsi" w:cstheme="minorHAnsi"/>
          <w:sz w:val="22"/>
        </w:rPr>
        <w:t xml:space="preserve">9 </w:t>
      </w:r>
      <w:r w:rsidR="00755098">
        <w:rPr>
          <w:rFonts w:asciiTheme="minorHAnsi" w:hAnsiTheme="minorHAnsi" w:cstheme="minorHAnsi"/>
          <w:sz w:val="22"/>
        </w:rPr>
        <w:tab/>
      </w:r>
      <w:r w:rsidRPr="002F09DA">
        <w:rPr>
          <w:rFonts w:asciiTheme="minorHAnsi" w:hAnsiTheme="minorHAnsi" w:cstheme="minorHAnsi"/>
          <w:sz w:val="22"/>
        </w:rPr>
        <w:t xml:space="preserve">Health and safety </w:t>
      </w:r>
    </w:p>
    <w:p w:rsidR="00F621BD" w:rsidRDefault="00F621BD" w:rsidP="00F621BD">
      <w:pPr>
        <w:spacing w:line="259" w:lineRule="auto"/>
        <w:rPr>
          <w:rFonts w:asciiTheme="minorHAnsi" w:hAnsiTheme="minorHAnsi" w:cstheme="minorHAnsi"/>
          <w:sz w:val="22"/>
          <w:szCs w:val="22"/>
        </w:rPr>
      </w:pPr>
    </w:p>
    <w:p w:rsidR="00F621BD" w:rsidRPr="002F09DA" w:rsidRDefault="00F621BD" w:rsidP="00F621BD">
      <w:pPr>
        <w:spacing w:line="259" w:lineRule="auto"/>
        <w:rPr>
          <w:rFonts w:asciiTheme="minorHAnsi" w:hAnsiTheme="minorHAnsi" w:cstheme="minorHAnsi"/>
          <w:sz w:val="22"/>
          <w:szCs w:val="22"/>
        </w:rPr>
      </w:pPr>
      <w:r w:rsidRPr="005E34BF">
        <w:rPr>
          <w:rFonts w:asciiTheme="minorHAnsi" w:hAnsiTheme="minorHAnsi" w:cstheme="minorHAnsi"/>
          <w:b/>
          <w:sz w:val="22"/>
          <w:szCs w:val="22"/>
        </w:rPr>
        <w:t>9.1</w:t>
      </w:r>
      <w:r>
        <w:rPr>
          <w:rFonts w:asciiTheme="minorHAnsi" w:hAnsiTheme="minorHAnsi" w:cstheme="minorHAnsi"/>
          <w:sz w:val="22"/>
          <w:szCs w:val="22"/>
        </w:rPr>
        <w:t xml:space="preserve"> </w:t>
      </w:r>
      <w:r>
        <w:rPr>
          <w:rFonts w:asciiTheme="minorHAnsi" w:hAnsiTheme="minorHAnsi" w:cstheme="minorHAnsi"/>
          <w:sz w:val="22"/>
          <w:szCs w:val="22"/>
        </w:rPr>
        <w:tab/>
      </w:r>
      <w:r w:rsidRPr="002F09DA">
        <w:rPr>
          <w:rFonts w:asciiTheme="minorHAnsi" w:hAnsiTheme="minorHAnsi" w:cstheme="minorHAnsi"/>
          <w:sz w:val="22"/>
          <w:szCs w:val="22"/>
        </w:rPr>
        <w:t xml:space="preserve">The general teaching requirement for health and safety applies in this subject. Teachers will always teach the safe use of tools and equipment and insist on good practice.  Children will be taught to return tools to the toolbox when not in use.  We teach children how to follow proper procedures for food safety and hygiene. </w:t>
      </w:r>
    </w:p>
    <w:p w:rsidR="00F621BD" w:rsidRDefault="00F621BD" w:rsidP="00F621BD">
      <w:pPr>
        <w:spacing w:line="259" w:lineRule="auto"/>
        <w:rPr>
          <w:rFonts w:asciiTheme="minorHAnsi" w:hAnsiTheme="minorHAnsi" w:cstheme="minorHAnsi"/>
          <w:b/>
          <w:sz w:val="22"/>
          <w:szCs w:val="22"/>
        </w:rPr>
      </w:pPr>
      <w:r w:rsidRPr="002F09DA">
        <w:rPr>
          <w:rFonts w:asciiTheme="minorHAnsi" w:hAnsiTheme="minorHAnsi" w:cstheme="minorHAnsi"/>
          <w:b/>
          <w:sz w:val="22"/>
          <w:szCs w:val="22"/>
        </w:rPr>
        <w:t xml:space="preserve">  </w:t>
      </w:r>
    </w:p>
    <w:p w:rsidR="00F621BD" w:rsidRPr="002F09DA" w:rsidRDefault="00F621BD" w:rsidP="00F621BD">
      <w:pPr>
        <w:spacing w:line="259" w:lineRule="auto"/>
        <w:rPr>
          <w:rFonts w:asciiTheme="minorHAnsi" w:hAnsiTheme="minorHAnsi" w:cstheme="minorHAnsi"/>
          <w:sz w:val="22"/>
          <w:szCs w:val="22"/>
        </w:rPr>
      </w:pPr>
    </w:p>
    <w:p w:rsidR="00F621BD" w:rsidRPr="002F09DA" w:rsidRDefault="00F621BD" w:rsidP="00F621BD">
      <w:pPr>
        <w:pStyle w:val="Heading1"/>
        <w:tabs>
          <w:tab w:val="center" w:pos="1952"/>
        </w:tabs>
        <w:ind w:left="-15" w:firstLine="0"/>
        <w:rPr>
          <w:rFonts w:asciiTheme="minorHAnsi" w:hAnsiTheme="minorHAnsi" w:cstheme="minorHAnsi"/>
          <w:sz w:val="22"/>
        </w:rPr>
      </w:pPr>
      <w:r w:rsidRPr="002F09DA">
        <w:rPr>
          <w:rFonts w:asciiTheme="minorHAnsi" w:hAnsiTheme="minorHAnsi" w:cstheme="minorHAnsi"/>
          <w:sz w:val="22"/>
        </w:rPr>
        <w:t xml:space="preserve">10 </w:t>
      </w:r>
      <w:r w:rsidR="00755098">
        <w:rPr>
          <w:rFonts w:asciiTheme="minorHAnsi" w:hAnsiTheme="minorHAnsi" w:cstheme="minorHAnsi"/>
          <w:sz w:val="22"/>
        </w:rPr>
        <w:tab/>
      </w:r>
      <w:r w:rsidRPr="002F09DA">
        <w:rPr>
          <w:rFonts w:asciiTheme="minorHAnsi" w:hAnsiTheme="minorHAnsi" w:cstheme="minorHAnsi"/>
          <w:sz w:val="22"/>
        </w:rPr>
        <w:t xml:space="preserve">Monitoring and review </w:t>
      </w:r>
    </w:p>
    <w:p w:rsidR="00F621BD" w:rsidRDefault="00F621BD" w:rsidP="00F621BD">
      <w:pPr>
        <w:spacing w:line="259" w:lineRule="auto"/>
        <w:rPr>
          <w:rFonts w:asciiTheme="minorHAnsi" w:hAnsiTheme="minorHAnsi" w:cstheme="minorHAnsi"/>
          <w:sz w:val="22"/>
          <w:szCs w:val="22"/>
        </w:rPr>
      </w:pPr>
    </w:p>
    <w:p w:rsidR="00F621BD" w:rsidRPr="002F09DA" w:rsidRDefault="00F621BD" w:rsidP="00F621BD">
      <w:pPr>
        <w:spacing w:line="259" w:lineRule="auto"/>
        <w:rPr>
          <w:rFonts w:asciiTheme="minorHAnsi" w:hAnsiTheme="minorHAnsi" w:cstheme="minorHAnsi"/>
          <w:sz w:val="22"/>
          <w:szCs w:val="22"/>
        </w:rPr>
      </w:pPr>
      <w:r w:rsidRPr="005E34BF">
        <w:rPr>
          <w:rFonts w:asciiTheme="minorHAnsi" w:hAnsiTheme="minorHAnsi" w:cstheme="minorHAnsi"/>
          <w:b/>
          <w:sz w:val="22"/>
          <w:szCs w:val="22"/>
        </w:rPr>
        <w:t>10.1</w:t>
      </w:r>
      <w:r>
        <w:rPr>
          <w:rFonts w:asciiTheme="minorHAnsi" w:hAnsiTheme="minorHAnsi" w:cstheme="minorHAnsi"/>
          <w:sz w:val="22"/>
          <w:szCs w:val="22"/>
        </w:rPr>
        <w:tab/>
      </w:r>
      <w:r w:rsidRPr="002F09DA">
        <w:rPr>
          <w:rFonts w:asciiTheme="minorHAnsi" w:hAnsiTheme="minorHAnsi" w:cstheme="minorHAnsi"/>
          <w:sz w:val="22"/>
          <w:szCs w:val="22"/>
        </w:rPr>
        <w:t>The monitoring of the standards of children’s work and</w:t>
      </w:r>
      <w:r>
        <w:rPr>
          <w:rFonts w:asciiTheme="minorHAnsi" w:hAnsiTheme="minorHAnsi" w:cstheme="minorHAnsi"/>
          <w:sz w:val="22"/>
          <w:szCs w:val="22"/>
        </w:rPr>
        <w:t xml:space="preserve"> of the quality of teaching in Design and T</w:t>
      </w:r>
      <w:r w:rsidRPr="002F09DA">
        <w:rPr>
          <w:rFonts w:asciiTheme="minorHAnsi" w:hAnsiTheme="minorHAnsi" w:cstheme="minorHAnsi"/>
          <w:sz w:val="22"/>
          <w:szCs w:val="22"/>
        </w:rPr>
        <w:t>echnology is the responsibility of the design and technology subject leader. The work of the subject leader also involves supporting</w:t>
      </w:r>
      <w:r>
        <w:rPr>
          <w:rFonts w:asciiTheme="minorHAnsi" w:hAnsiTheme="minorHAnsi" w:cstheme="minorHAnsi"/>
          <w:sz w:val="22"/>
          <w:szCs w:val="22"/>
        </w:rPr>
        <w:t xml:space="preserve"> colleagues in the teaching of Design and T</w:t>
      </w:r>
      <w:r w:rsidRPr="002F09DA">
        <w:rPr>
          <w:rFonts w:asciiTheme="minorHAnsi" w:hAnsiTheme="minorHAnsi" w:cstheme="minorHAnsi"/>
          <w:sz w:val="22"/>
          <w:szCs w:val="22"/>
        </w:rPr>
        <w:t xml:space="preserve">echnology, being informed about current developments in the subject, and providing a strategic lead and direction for the subject in the school. </w:t>
      </w:r>
    </w:p>
    <w:p w:rsidR="00F621BD" w:rsidRPr="00F03DC3" w:rsidRDefault="00F621BD" w:rsidP="00F621BD">
      <w:pPr>
        <w:rPr>
          <w:rFonts w:asciiTheme="minorHAnsi" w:hAnsiTheme="minorHAnsi" w:cstheme="minorHAnsi"/>
        </w:rPr>
      </w:pPr>
    </w:p>
    <w:p w:rsidR="00F621BD" w:rsidRPr="00F03DC3" w:rsidRDefault="00F621BD" w:rsidP="00354226">
      <w:pPr>
        <w:jc w:val="right"/>
        <w:rPr>
          <w:rFonts w:asciiTheme="minorHAnsi" w:hAnsiTheme="minorHAnsi" w:cstheme="minorHAnsi"/>
        </w:rPr>
      </w:pPr>
    </w:p>
    <w:sectPr w:rsidR="00F621BD" w:rsidRPr="00F03DC3" w:rsidSect="00B278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D19" w:rsidRDefault="00FD0D19" w:rsidP="001224AF">
      <w:r>
        <w:separator/>
      </w:r>
    </w:p>
  </w:endnote>
  <w:endnote w:type="continuationSeparator" w:id="0">
    <w:p w:rsidR="00FD0D19" w:rsidRDefault="00FD0D19"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5" w:rsidRDefault="00994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5" w:rsidRDefault="00994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D19" w:rsidRDefault="00FD0D19" w:rsidP="001224AF">
      <w:r>
        <w:separator/>
      </w:r>
    </w:p>
  </w:footnote>
  <w:footnote w:type="continuationSeparator" w:id="0">
    <w:p w:rsidR="00FD0D19" w:rsidRDefault="00FD0D19" w:rsidP="001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5" w:rsidRDefault="00994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5" w:rsidRDefault="00994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5" w:rsidRDefault="00994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27369"/>
    <w:multiLevelType w:val="hybridMultilevel"/>
    <w:tmpl w:val="9838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D1E36"/>
    <w:multiLevelType w:val="hybridMultilevel"/>
    <w:tmpl w:val="7434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1"/>
  </w:num>
  <w:num w:numId="6">
    <w:abstractNumId w:val="2"/>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72"/>
    <w:rsid w:val="000D2411"/>
    <w:rsid w:val="001224AF"/>
    <w:rsid w:val="001B0E40"/>
    <w:rsid w:val="001E24EC"/>
    <w:rsid w:val="00215D4E"/>
    <w:rsid w:val="0022350C"/>
    <w:rsid w:val="002D2372"/>
    <w:rsid w:val="00320EB5"/>
    <w:rsid w:val="00337F15"/>
    <w:rsid w:val="00354226"/>
    <w:rsid w:val="004D0D72"/>
    <w:rsid w:val="0052078E"/>
    <w:rsid w:val="00524484"/>
    <w:rsid w:val="00620E4E"/>
    <w:rsid w:val="006B44E3"/>
    <w:rsid w:val="00755098"/>
    <w:rsid w:val="00796392"/>
    <w:rsid w:val="007A7513"/>
    <w:rsid w:val="00846710"/>
    <w:rsid w:val="00851164"/>
    <w:rsid w:val="008D4323"/>
    <w:rsid w:val="0091263E"/>
    <w:rsid w:val="00994345"/>
    <w:rsid w:val="009F6A35"/>
    <w:rsid w:val="00A16944"/>
    <w:rsid w:val="00A47879"/>
    <w:rsid w:val="00A60E46"/>
    <w:rsid w:val="00A73455"/>
    <w:rsid w:val="00A830D5"/>
    <w:rsid w:val="00A972A0"/>
    <w:rsid w:val="00B27824"/>
    <w:rsid w:val="00B42825"/>
    <w:rsid w:val="00B749F5"/>
    <w:rsid w:val="00B93AFB"/>
    <w:rsid w:val="00BA3491"/>
    <w:rsid w:val="00C778AC"/>
    <w:rsid w:val="00D14028"/>
    <w:rsid w:val="00D36784"/>
    <w:rsid w:val="00D41A1C"/>
    <w:rsid w:val="00EC359D"/>
    <w:rsid w:val="00EC4B25"/>
    <w:rsid w:val="00EE3D26"/>
    <w:rsid w:val="00EF19D9"/>
    <w:rsid w:val="00EF6E1F"/>
    <w:rsid w:val="00F03DC3"/>
    <w:rsid w:val="00F54F95"/>
    <w:rsid w:val="00F621BD"/>
    <w:rsid w:val="00F638C5"/>
    <w:rsid w:val="00F85FE9"/>
    <w:rsid w:val="00FB3F5F"/>
    <w:rsid w:val="00FD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F621BD"/>
    <w:pPr>
      <w:spacing w:after="0" w:line="240" w:lineRule="auto"/>
    </w:pPr>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JRedfern</cp:lastModifiedBy>
  <cp:revision>2</cp:revision>
  <cp:lastPrinted>2021-01-13T13:51:00Z</cp:lastPrinted>
  <dcterms:created xsi:type="dcterms:W3CDTF">2024-04-30T14:47:00Z</dcterms:created>
  <dcterms:modified xsi:type="dcterms:W3CDTF">2024-04-30T14:47:00Z</dcterms:modified>
</cp:coreProperties>
</file>